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04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14:paraId="4FFDD6A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rPr>
      </w:pPr>
    </w:p>
    <w:p w14:paraId="0F21F0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14:paraId="6F0F1C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14:paraId="46A1F0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14:paraId="583E08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14:paraId="5F00E7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rPr>
      </w:pPr>
    </w:p>
    <w:p w14:paraId="6AE8CEEB">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14:paraId="6D848E4D">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14:paraId="13754C37">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14:paraId="604AB4B6">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14:paraId="68E690A0">
      <w:pPr>
        <w:pStyle w:val="2"/>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仿宋" w:cs="Times New Roman"/>
          <w:color w:val="auto"/>
          <w:spacing w:val="0"/>
          <w:sz w:val="32"/>
        </w:rPr>
      </w:pPr>
      <w:r>
        <w:rPr>
          <w:rFonts w:hint="default" w:ascii="Times New Roman" w:hAnsi="Times New Roman" w:eastAsia="仿宋" w:cs="Times New Roman"/>
          <w:color w:val="auto"/>
          <w:spacing w:val="0"/>
          <w:sz w:val="32"/>
        </w:rPr>
        <w:t>宿文广旅发〔202</w:t>
      </w:r>
      <w:r>
        <w:rPr>
          <w:rFonts w:hint="default" w:ascii="Times New Roman" w:hAnsi="Times New Roman" w:eastAsia="仿宋" w:cs="Times New Roman"/>
          <w:color w:val="auto"/>
          <w:spacing w:val="0"/>
          <w:sz w:val="32"/>
          <w:lang w:val="en-US" w:eastAsia="zh-CN"/>
        </w:rPr>
        <w:t>4</w:t>
      </w:r>
      <w:r>
        <w:rPr>
          <w:rFonts w:hint="default" w:ascii="Times New Roman" w:hAnsi="Times New Roman" w:eastAsia="仿宋" w:cs="Times New Roman"/>
          <w:color w:val="auto"/>
          <w:spacing w:val="0"/>
          <w:sz w:val="32"/>
        </w:rPr>
        <w:t>〕</w:t>
      </w:r>
      <w:r>
        <w:rPr>
          <w:rFonts w:hint="default" w:ascii="Times New Roman" w:hAnsi="Times New Roman" w:eastAsia="仿宋" w:cs="Times New Roman"/>
          <w:color w:val="auto"/>
          <w:spacing w:val="0"/>
          <w:sz w:val="32"/>
          <w:lang w:val="en-US" w:eastAsia="zh-CN"/>
        </w:rPr>
        <w:t>79</w:t>
      </w:r>
      <w:r>
        <w:rPr>
          <w:rFonts w:hint="default" w:ascii="Times New Roman" w:hAnsi="Times New Roman" w:eastAsia="仿宋" w:cs="Times New Roman"/>
          <w:color w:val="auto"/>
          <w:spacing w:val="0"/>
          <w:sz w:val="32"/>
        </w:rPr>
        <w:t>号</w:t>
      </w:r>
      <w:bookmarkStart w:id="0" w:name="_GoBack"/>
      <w:bookmarkEnd w:id="0"/>
    </w:p>
    <w:p w14:paraId="0B8CFE33">
      <w:pPr>
        <w:pStyle w:val="2"/>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auto"/>
          <w:spacing w:val="0"/>
          <w:sz w:val="21"/>
        </w:rPr>
      </w:pPr>
    </w:p>
    <w:p w14:paraId="09B2F23D">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关于印发《20</w:t>
      </w:r>
      <w:r>
        <w:rPr>
          <w:rFonts w:hint="default" w:ascii="Times New Roman" w:hAnsi="Times New Roman" w:eastAsia="方正小标宋_GBK" w:cs="Times New Roman"/>
          <w:color w:val="auto"/>
          <w:sz w:val="44"/>
          <w:szCs w:val="44"/>
          <w:lang w:val="en-US" w:eastAsia="zh-CN"/>
        </w:rPr>
        <w:t>24</w:t>
      </w:r>
      <w:r>
        <w:rPr>
          <w:rFonts w:hint="default" w:ascii="Times New Roman" w:hAnsi="Times New Roman" w:eastAsia="方正小标宋_GBK" w:cs="Times New Roman"/>
          <w:color w:val="auto"/>
          <w:sz w:val="44"/>
          <w:szCs w:val="44"/>
        </w:rPr>
        <w:t>年度全市文化广电和旅游</w:t>
      </w:r>
    </w:p>
    <w:p w14:paraId="64D918A7">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微软雅黑" w:cs="Times New Roman"/>
          <w:color w:val="auto"/>
          <w:sz w:val="44"/>
          <w:szCs w:val="44"/>
        </w:rPr>
      </w:pPr>
      <w:r>
        <w:rPr>
          <w:rFonts w:hint="default" w:ascii="Times New Roman" w:hAnsi="Times New Roman" w:eastAsia="方正小标宋_GBK" w:cs="Times New Roman"/>
          <w:color w:val="auto"/>
          <w:sz w:val="44"/>
          <w:szCs w:val="44"/>
        </w:rPr>
        <w:t>工作目标考核细则》的通知</w:t>
      </w:r>
    </w:p>
    <w:p w14:paraId="7A92A27A">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color w:val="auto"/>
          <w:sz w:val="32"/>
          <w:szCs w:val="32"/>
        </w:rPr>
      </w:pPr>
    </w:p>
    <w:p w14:paraId="43CB98B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局</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属</w:t>
      </w:r>
      <w:r>
        <w:rPr>
          <w:rFonts w:hint="default" w:ascii="Times New Roman" w:hAnsi="Times New Roman" w:eastAsia="仿宋" w:cs="Times New Roman"/>
          <w:color w:val="000000" w:themeColor="text1"/>
          <w:sz w:val="32"/>
          <w:szCs w:val="32"/>
          <w14:textFill>
            <w14:solidFill>
              <w14:schemeClr w14:val="tx1"/>
            </w14:solidFill>
          </w14:textFill>
        </w:rPr>
        <w:t>各处室、直属各单位：</w:t>
      </w:r>
    </w:p>
    <w:p w14:paraId="589F592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为加强20</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24</w:t>
      </w:r>
      <w:r>
        <w:rPr>
          <w:rFonts w:hint="default" w:ascii="Times New Roman" w:hAnsi="Times New Roman" w:eastAsia="仿宋" w:cs="Times New Roman"/>
          <w:color w:val="000000" w:themeColor="text1"/>
          <w:sz w:val="32"/>
          <w:szCs w:val="32"/>
          <w14:textFill>
            <w14:solidFill>
              <w14:schemeClr w14:val="tx1"/>
            </w14:solidFill>
          </w14:textFill>
        </w:rPr>
        <w:t>年度全市文化广电和旅游工作目标管理，推动文化广电和旅游事业、产业高质量发展，</w:t>
      </w:r>
      <w:r>
        <w:rPr>
          <w:rFonts w:hint="default" w:ascii="Times New Roman" w:hAnsi="Times New Roman" w:eastAsia="仿宋" w:cs="Times New Roman"/>
          <w:color w:val="000000" w:themeColor="text1"/>
          <w:sz w:val="32"/>
          <w14:textFill>
            <w14:solidFill>
              <w14:schemeClr w14:val="tx1"/>
            </w14:solidFill>
          </w14:textFill>
        </w:rPr>
        <w:t>确保各项工作抓出特色、抓出成效，展现新气象，实现新作为，</w:t>
      </w:r>
      <w:r>
        <w:rPr>
          <w:rFonts w:hint="default" w:ascii="Times New Roman" w:hAnsi="Times New Roman" w:eastAsia="仿宋" w:cs="Times New Roman"/>
          <w:color w:val="000000" w:themeColor="text1"/>
          <w:sz w:val="32"/>
          <w:lang w:val="en-US" w:eastAsia="zh-CN"/>
          <w14:textFill>
            <w14:solidFill>
              <w14:schemeClr w14:val="tx1"/>
            </w14:solidFill>
          </w14:textFill>
        </w:rPr>
        <w:t>研究</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制定</w:t>
      </w:r>
      <w:r>
        <w:rPr>
          <w:rFonts w:hint="default" w:ascii="Times New Roman" w:hAnsi="Times New Roman" w:eastAsia="仿宋" w:cs="Times New Roman"/>
          <w:color w:val="000000" w:themeColor="text1"/>
          <w:sz w:val="32"/>
          <w:szCs w:val="32"/>
          <w14:textFill>
            <w14:solidFill>
              <w14:schemeClr w14:val="tx1"/>
            </w14:solidFill>
          </w14:textFill>
        </w:rPr>
        <w:t>《202</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14:textFill>
            <w14:solidFill>
              <w14:schemeClr w14:val="tx1"/>
            </w14:solidFill>
          </w14:textFill>
        </w:rPr>
        <w:t>年度全市文化广电和旅游工作目标考核细则》</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现</w:t>
      </w:r>
      <w:r>
        <w:rPr>
          <w:rFonts w:hint="default" w:ascii="Times New Roman" w:hAnsi="Times New Roman" w:eastAsia="仿宋" w:cs="Times New Roman"/>
          <w:color w:val="000000" w:themeColor="text1"/>
          <w:sz w:val="32"/>
          <w:szCs w:val="32"/>
          <w14:textFill>
            <w14:solidFill>
              <w14:schemeClr w14:val="tx1"/>
            </w14:solidFill>
          </w14:textFill>
        </w:rPr>
        <w:t>印发给你们，请认真贯彻落实。</w:t>
      </w:r>
    </w:p>
    <w:p w14:paraId="3CC56ECE">
      <w:pPr>
        <w:keepNext w:val="0"/>
        <w:keepLines w:val="0"/>
        <w:pageBreakBefore w:val="0"/>
        <w:widowControl w:val="0"/>
        <w:kinsoku/>
        <w:wordWrap/>
        <w:overflowPunct/>
        <w:topLinePunct w:val="0"/>
        <w:autoSpaceDE/>
        <w:autoSpaceDN/>
        <w:bidi w:val="0"/>
        <w:adjustRightInd/>
        <w:snapToGrid/>
        <w:spacing w:line="580" w:lineRule="exact"/>
        <w:ind w:left="2080" w:hanging="2080" w:hangingChars="650"/>
        <w:textAlignment w:val="auto"/>
        <w:rPr>
          <w:rFonts w:hint="default" w:ascii="Times New Roman" w:hAnsi="Times New Roman" w:eastAsia="仿宋" w:cs="Times New Roman"/>
          <w:color w:val="auto"/>
          <w:sz w:val="32"/>
          <w:szCs w:val="32"/>
        </w:rPr>
      </w:pPr>
    </w:p>
    <w:p w14:paraId="6E5C3C09">
      <w:pPr>
        <w:keepNext w:val="0"/>
        <w:keepLines w:val="0"/>
        <w:pageBreakBefore w:val="0"/>
        <w:widowControl w:val="0"/>
        <w:kinsoku/>
        <w:wordWrap/>
        <w:overflowPunct/>
        <w:topLinePunct w:val="0"/>
        <w:autoSpaceDE/>
        <w:autoSpaceDN/>
        <w:bidi w:val="0"/>
        <w:adjustRightInd/>
        <w:snapToGrid/>
        <w:spacing w:line="580" w:lineRule="exact"/>
        <w:ind w:left="2080" w:hanging="2080" w:hangingChars="650"/>
        <w:textAlignment w:val="auto"/>
        <w:rPr>
          <w:rFonts w:hint="default" w:ascii="Times New Roman" w:hAnsi="Times New Roman" w:eastAsia="仿宋" w:cs="Times New Roman"/>
          <w:color w:val="auto"/>
          <w:sz w:val="32"/>
          <w:szCs w:val="32"/>
        </w:rPr>
      </w:pPr>
    </w:p>
    <w:p w14:paraId="72EA2958">
      <w:pPr>
        <w:keepNext w:val="0"/>
        <w:keepLines w:val="0"/>
        <w:pageBreakBefore w:val="0"/>
        <w:widowControl w:val="0"/>
        <w:kinsoku/>
        <w:wordWrap/>
        <w:overflowPunct/>
        <w:topLinePunct w:val="0"/>
        <w:autoSpaceDE/>
        <w:autoSpaceDN/>
        <w:bidi w:val="0"/>
        <w:adjustRightInd/>
        <w:snapToGrid/>
        <w:spacing w:line="580" w:lineRule="exact"/>
        <w:ind w:right="1280"/>
        <w:jc w:val="righ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宿迁市文化广电和旅游局</w:t>
      </w:r>
    </w:p>
    <w:p w14:paraId="38DE91B6">
      <w:pPr>
        <w:keepNext w:val="0"/>
        <w:keepLines w:val="0"/>
        <w:pageBreakBefore w:val="0"/>
        <w:widowControl w:val="0"/>
        <w:kinsoku/>
        <w:wordWrap/>
        <w:overflowPunct/>
        <w:topLinePunct w:val="0"/>
        <w:autoSpaceDE/>
        <w:autoSpaceDN/>
        <w:bidi w:val="0"/>
        <w:adjustRightInd/>
        <w:snapToGrid/>
        <w:spacing w:line="580" w:lineRule="exact"/>
        <w:ind w:right="1760" w:firstLine="640" w:firstLineChars="200"/>
        <w:jc w:val="righ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月</w:t>
      </w:r>
      <w:r>
        <w:rPr>
          <w:rFonts w:hint="default" w:ascii="Times New Roman" w:hAnsi="Times New Roman" w:eastAsia="仿宋" w:cs="Times New Roman"/>
          <w:color w:val="auto"/>
          <w:sz w:val="32"/>
          <w:szCs w:val="32"/>
          <w:lang w:val="en-US" w:eastAsia="zh-CN"/>
        </w:rPr>
        <w:t>1</w:t>
      </w:r>
      <w:r>
        <w:rPr>
          <w:rFonts w:hint="eastAsia" w:eastAsia="仿宋" w:cs="Times New Roman"/>
          <w:color w:val="auto"/>
          <w:sz w:val="32"/>
          <w:szCs w:val="32"/>
          <w:lang w:val="en-US" w:eastAsia="zh-CN"/>
        </w:rPr>
        <w:t>7</w:t>
      </w:r>
      <w:r>
        <w:rPr>
          <w:rFonts w:hint="default" w:ascii="Times New Roman" w:hAnsi="Times New Roman" w:eastAsia="仿宋" w:cs="Times New Roman"/>
          <w:color w:val="auto"/>
          <w:sz w:val="32"/>
          <w:szCs w:val="32"/>
        </w:rPr>
        <w:t>日</w:t>
      </w:r>
    </w:p>
    <w:p w14:paraId="66B7BF38">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 w:cs="Times New Roman"/>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28" w:left="1531" w:header="851" w:footer="1134" w:gutter="0"/>
          <w:pgNumType w:fmt="decimal"/>
          <w:cols w:space="720" w:num="1"/>
          <w:docGrid w:type="lines" w:linePitch="318" w:charSpace="0"/>
        </w:sectPr>
      </w:pPr>
      <w:r>
        <w:rPr>
          <w:rFonts w:hint="default" w:ascii="Times New Roman" w:hAnsi="Times New Roman" w:eastAsia="仿宋" w:cs="Times New Roman"/>
          <w:color w:val="auto"/>
          <w:sz w:val="32"/>
          <w:szCs w:val="32"/>
        </w:rPr>
        <w:t>（此件公开发布）</w:t>
      </w:r>
    </w:p>
    <w:p w14:paraId="2EED0DE9">
      <w:pPr>
        <w:spacing w:line="580" w:lineRule="exact"/>
        <w:rPr>
          <w:rFonts w:hint="default" w:ascii="Times New Roman" w:hAnsi="Times New Roman" w:eastAsia="黑体" w:cs="Times New Roman"/>
          <w:color w:val="auto"/>
          <w:sz w:val="32"/>
          <w:szCs w:val="32"/>
        </w:rPr>
      </w:pPr>
    </w:p>
    <w:p w14:paraId="2D990ED4">
      <w:pPr>
        <w:spacing w:line="58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rPr>
        <w:t>年度全市文化广电和旅游工作</w:t>
      </w:r>
    </w:p>
    <w:p w14:paraId="1B7710CB">
      <w:pPr>
        <w:spacing w:line="58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目标考核细则</w:t>
      </w:r>
    </w:p>
    <w:p w14:paraId="5EA6E8E5">
      <w:pPr>
        <w:spacing w:line="580" w:lineRule="exact"/>
        <w:rPr>
          <w:rFonts w:hint="default" w:ascii="Times New Roman" w:hAnsi="Times New Roman" w:eastAsia="仿宋_GB2312" w:cs="Times New Roman"/>
          <w:color w:val="auto"/>
          <w:sz w:val="32"/>
          <w:szCs w:val="32"/>
        </w:rPr>
      </w:pPr>
    </w:p>
    <w:p w14:paraId="037235AC">
      <w:pPr>
        <w:spacing w:line="58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一、考核对象</w:t>
      </w:r>
    </w:p>
    <w:p w14:paraId="166F5B22">
      <w:pPr>
        <w:spacing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机关处室：办公室（财务处）、机关党委（人事处）、政策法规处、艺术处、公共服务处（非遗处）、科技处、宣传管理处、文物处、资源开发处、旅游推广处、产业发展处（对外交流处）、市场管理处（行政审批处）。</w:t>
      </w:r>
    </w:p>
    <w:p w14:paraId="61C64FE8">
      <w:pPr>
        <w:spacing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2．直属单位：市文化市场综合执法支队、市图书馆、市博物馆、市文化馆、市美术馆、市剧目工作室、市画院、市安全播出监测调度中心、市文物保护和考古研究所。</w:t>
      </w:r>
    </w:p>
    <w:p w14:paraId="7FB495AC">
      <w:pPr>
        <w:spacing w:line="580" w:lineRule="exact"/>
        <w:ind w:firstLine="645"/>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二、考核内容</w:t>
      </w:r>
    </w:p>
    <w:p w14:paraId="0950B4DF">
      <w:pPr>
        <w:spacing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1．各处室、单位</w:t>
      </w:r>
      <w:r>
        <w:rPr>
          <w:rFonts w:hint="default" w:ascii="Times New Roman" w:hAnsi="Times New Roman" w:eastAsia="仿宋" w:cs="Times New Roman"/>
          <w:color w:val="auto"/>
          <w:sz w:val="32"/>
          <w:szCs w:val="32"/>
          <w:lang w:val="en-US" w:eastAsia="zh-CN"/>
        </w:rPr>
        <w:t>全面</w:t>
      </w:r>
      <w:r>
        <w:rPr>
          <w:rFonts w:hint="default" w:ascii="Times New Roman" w:hAnsi="Times New Roman" w:eastAsia="仿宋" w:cs="Times New Roman"/>
          <w:color w:val="auto"/>
          <w:sz w:val="32"/>
          <w:szCs w:val="32"/>
        </w:rPr>
        <w:t>履职情况。</w:t>
      </w:r>
    </w:p>
    <w:p w14:paraId="0D955182">
      <w:pPr>
        <w:spacing w:line="580" w:lineRule="exact"/>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2．被列入市高质量发展</w:t>
      </w:r>
      <w:r>
        <w:rPr>
          <w:rFonts w:hint="default" w:ascii="Times New Roman" w:hAnsi="Times New Roman" w:eastAsia="仿宋" w:cs="Times New Roman"/>
          <w:color w:val="auto"/>
          <w:sz w:val="32"/>
          <w:szCs w:val="32"/>
          <w:lang w:val="en-US" w:eastAsia="zh-CN"/>
        </w:rPr>
        <w:t>绩效评价</w:t>
      </w:r>
      <w:r>
        <w:rPr>
          <w:rFonts w:hint="default" w:ascii="Times New Roman" w:hAnsi="Times New Roman" w:eastAsia="仿宋" w:cs="Times New Roman"/>
          <w:color w:val="auto"/>
          <w:sz w:val="32"/>
          <w:szCs w:val="32"/>
        </w:rPr>
        <w:t>考核</w:t>
      </w:r>
      <w:r>
        <w:rPr>
          <w:rFonts w:hint="default" w:ascii="Times New Roman" w:hAnsi="Times New Roman" w:eastAsia="仿宋" w:cs="Times New Roman"/>
          <w:color w:val="auto"/>
          <w:sz w:val="32"/>
          <w:szCs w:val="32"/>
          <w:lang w:val="en-US" w:eastAsia="zh-CN"/>
        </w:rPr>
        <w:t>指标</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落实</w:t>
      </w:r>
      <w:r>
        <w:rPr>
          <w:rFonts w:hint="default" w:ascii="Times New Roman" w:hAnsi="Times New Roman" w:eastAsia="仿宋" w:cs="Times New Roman"/>
          <w:color w:val="auto"/>
          <w:sz w:val="32"/>
          <w:szCs w:val="32"/>
        </w:rPr>
        <w:t>市委全</w:t>
      </w:r>
      <w:r>
        <w:rPr>
          <w:rFonts w:hint="default" w:ascii="Times New Roman" w:hAnsi="Times New Roman" w:eastAsia="仿宋" w:cs="Times New Roman"/>
          <w:color w:val="auto"/>
          <w:sz w:val="32"/>
          <w:szCs w:val="32"/>
          <w:lang w:val="en-US" w:eastAsia="zh-CN"/>
        </w:rPr>
        <w:t>委</w:t>
      </w:r>
      <w:r>
        <w:rPr>
          <w:rFonts w:hint="default" w:ascii="Times New Roman" w:hAnsi="Times New Roman" w:eastAsia="仿宋" w:cs="Times New Roman"/>
          <w:color w:val="auto"/>
          <w:sz w:val="32"/>
          <w:szCs w:val="32"/>
        </w:rPr>
        <w:t>会</w:t>
      </w:r>
      <w:r>
        <w:rPr>
          <w:rFonts w:hint="default" w:ascii="Times New Roman" w:hAnsi="Times New Roman" w:eastAsia="仿宋" w:cs="Times New Roman"/>
          <w:color w:val="auto"/>
          <w:sz w:val="32"/>
          <w:szCs w:val="32"/>
          <w:lang w:val="en-US" w:eastAsia="zh-CN"/>
        </w:rPr>
        <w:t>报告、</w:t>
      </w:r>
      <w:r>
        <w:rPr>
          <w:rFonts w:hint="default" w:ascii="Times New Roman" w:hAnsi="Times New Roman" w:eastAsia="仿宋" w:cs="Times New Roman"/>
          <w:color w:val="auto"/>
          <w:sz w:val="32"/>
          <w:szCs w:val="32"/>
        </w:rPr>
        <w:t>市委常委会工作要点</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市政府工作报告重点任务</w:t>
      </w:r>
      <w:r>
        <w:rPr>
          <w:rFonts w:hint="default" w:ascii="Times New Roman" w:hAnsi="Times New Roman" w:eastAsia="仿宋" w:cs="Times New Roman"/>
          <w:color w:val="auto"/>
          <w:sz w:val="32"/>
          <w:szCs w:val="32"/>
          <w:lang w:eastAsia="zh-CN"/>
        </w:rPr>
        <w:t>，市委常委会、市政府常务会议议定事项和市领导批办、交办事项</w:t>
      </w:r>
      <w:r>
        <w:rPr>
          <w:rFonts w:hint="default" w:ascii="Times New Roman" w:hAnsi="Times New Roman" w:eastAsia="仿宋" w:cs="Times New Roman"/>
          <w:color w:val="auto"/>
          <w:sz w:val="32"/>
          <w:szCs w:val="32"/>
          <w:lang w:val="en-US" w:eastAsia="zh-CN"/>
        </w:rPr>
        <w:t>完成情况，</w:t>
      </w:r>
      <w:r>
        <w:rPr>
          <w:rFonts w:hint="default" w:ascii="Times New Roman" w:hAnsi="Times New Roman" w:eastAsia="仿宋" w:cs="Times New Roman"/>
          <w:color w:val="auto"/>
          <w:sz w:val="32"/>
          <w:szCs w:val="32"/>
          <w:lang w:eastAsia="zh-CN"/>
        </w:rPr>
        <w:t>民生实事</w:t>
      </w:r>
      <w:r>
        <w:rPr>
          <w:rFonts w:hint="default" w:ascii="Times New Roman" w:hAnsi="Times New Roman" w:eastAsia="仿宋" w:cs="Times New Roman"/>
          <w:color w:val="auto"/>
          <w:sz w:val="32"/>
          <w:szCs w:val="32"/>
        </w:rPr>
        <w:t>项目</w:t>
      </w:r>
      <w:r>
        <w:rPr>
          <w:rFonts w:hint="default" w:ascii="Times New Roman" w:hAnsi="Times New Roman" w:eastAsia="仿宋" w:cs="Times New Roman"/>
          <w:color w:val="auto"/>
          <w:sz w:val="32"/>
          <w:szCs w:val="32"/>
          <w:lang w:val="en-US" w:eastAsia="zh-CN"/>
        </w:rPr>
        <w:t>和</w:t>
      </w:r>
      <w:r>
        <w:rPr>
          <w:rFonts w:hint="default" w:ascii="Times New Roman" w:hAnsi="Times New Roman" w:eastAsia="仿宋" w:cs="Times New Roman"/>
          <w:color w:val="auto"/>
          <w:sz w:val="32"/>
          <w:szCs w:val="32"/>
        </w:rPr>
        <w:t>重点</w:t>
      </w:r>
      <w:r>
        <w:rPr>
          <w:rFonts w:hint="default" w:ascii="Times New Roman" w:hAnsi="Times New Roman" w:eastAsia="仿宋" w:cs="Times New Roman"/>
          <w:color w:val="auto"/>
          <w:sz w:val="32"/>
          <w:szCs w:val="32"/>
          <w:lang w:eastAsia="zh-CN"/>
        </w:rPr>
        <w:t>工程</w:t>
      </w:r>
      <w:r>
        <w:rPr>
          <w:rFonts w:hint="default" w:ascii="Times New Roman" w:hAnsi="Times New Roman" w:eastAsia="仿宋" w:cs="Times New Roman"/>
          <w:color w:val="auto"/>
          <w:sz w:val="32"/>
          <w:szCs w:val="32"/>
        </w:rPr>
        <w:t>项目</w:t>
      </w:r>
      <w:r>
        <w:rPr>
          <w:rFonts w:hint="default" w:ascii="Times New Roman" w:hAnsi="Times New Roman" w:eastAsia="仿宋" w:cs="Times New Roman"/>
          <w:color w:val="auto"/>
          <w:sz w:val="32"/>
          <w:szCs w:val="32"/>
          <w:lang w:eastAsia="zh-CN"/>
        </w:rPr>
        <w:t>推进完成</w:t>
      </w:r>
      <w:r>
        <w:rPr>
          <w:rFonts w:hint="default" w:ascii="Times New Roman" w:hAnsi="Times New Roman" w:eastAsia="仿宋" w:cs="Times New Roman"/>
          <w:color w:val="auto"/>
          <w:sz w:val="32"/>
          <w:szCs w:val="32"/>
        </w:rPr>
        <w:t>情况</w:t>
      </w:r>
      <w:r>
        <w:rPr>
          <w:rFonts w:hint="default" w:ascii="Times New Roman" w:hAnsi="Times New Roman" w:eastAsia="仿宋" w:cs="Times New Roman"/>
          <w:color w:val="auto"/>
          <w:sz w:val="32"/>
          <w:szCs w:val="32"/>
          <w:lang w:eastAsia="zh-CN"/>
        </w:rPr>
        <w:t>，承接省考指标争先进位，</w:t>
      </w:r>
      <w:r>
        <w:rPr>
          <w:rFonts w:hint="default" w:ascii="Times New Roman" w:hAnsi="Times New Roman" w:eastAsia="仿宋" w:cs="Times New Roman"/>
          <w:color w:val="auto"/>
          <w:sz w:val="32"/>
          <w:szCs w:val="32"/>
        </w:rPr>
        <w:t>向上争取</w:t>
      </w:r>
      <w:r>
        <w:rPr>
          <w:rFonts w:hint="default" w:ascii="Times New Roman" w:hAnsi="Times New Roman" w:eastAsia="仿宋" w:cs="Times New Roman"/>
          <w:color w:val="auto"/>
          <w:sz w:val="32"/>
          <w:szCs w:val="32"/>
          <w:lang w:val="en-US" w:eastAsia="zh-CN"/>
        </w:rPr>
        <w:t>和策应扶持，</w:t>
      </w:r>
      <w:r>
        <w:rPr>
          <w:rFonts w:hint="default" w:ascii="Times New Roman" w:hAnsi="Times New Roman" w:eastAsia="仿宋" w:cs="Times New Roman"/>
          <w:color w:val="auto"/>
          <w:sz w:val="32"/>
          <w:szCs w:val="32"/>
        </w:rPr>
        <w:t>“四化”同步集成改革示范区建设</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政务服务效能，</w:t>
      </w:r>
      <w:r>
        <w:rPr>
          <w:rFonts w:hint="default" w:ascii="Times New Roman" w:hAnsi="Times New Roman" w:eastAsia="仿宋" w:cs="Times New Roman"/>
          <w:color w:val="auto"/>
          <w:sz w:val="32"/>
          <w:szCs w:val="32"/>
          <w:lang w:eastAsia="zh-CN"/>
        </w:rPr>
        <w:t>企业全生命周期</w:t>
      </w:r>
      <w:r>
        <w:rPr>
          <w:rFonts w:hint="default" w:ascii="Times New Roman" w:hAnsi="Times New Roman" w:eastAsia="仿宋" w:cs="Times New Roman"/>
          <w:color w:val="auto"/>
          <w:sz w:val="32"/>
          <w:szCs w:val="32"/>
        </w:rPr>
        <w:t>营商环境</w:t>
      </w:r>
      <w:r>
        <w:rPr>
          <w:rFonts w:hint="default" w:ascii="Times New Roman" w:hAnsi="Times New Roman" w:eastAsia="仿宋" w:cs="Times New Roman"/>
          <w:color w:val="auto"/>
          <w:sz w:val="32"/>
          <w:szCs w:val="32"/>
          <w:lang w:eastAsia="zh-CN"/>
        </w:rPr>
        <w:t>建设</w:t>
      </w:r>
      <w:r>
        <w:rPr>
          <w:rFonts w:hint="default" w:ascii="Times New Roman" w:hAnsi="Times New Roman" w:eastAsia="仿宋" w:cs="Times New Roman"/>
          <w:color w:val="auto"/>
          <w:sz w:val="32"/>
          <w:szCs w:val="32"/>
        </w:rPr>
        <w:t>、社会信用体系建设</w:t>
      </w:r>
      <w:r>
        <w:rPr>
          <w:rFonts w:hint="default" w:ascii="Times New Roman" w:hAnsi="Times New Roman" w:eastAsia="仿宋" w:cs="Times New Roman"/>
          <w:color w:val="auto"/>
          <w:sz w:val="32"/>
          <w:szCs w:val="32"/>
          <w:lang w:eastAsia="zh-CN"/>
        </w:rPr>
        <w:t>，市域社会治理现代化（</w:t>
      </w:r>
      <w:r>
        <w:rPr>
          <w:rFonts w:hint="default" w:ascii="Times New Roman" w:hAnsi="Times New Roman" w:eastAsia="仿宋" w:cs="Times New Roman"/>
          <w:color w:val="auto"/>
          <w:sz w:val="32"/>
          <w:szCs w:val="32"/>
          <w:lang w:val="en-US" w:eastAsia="zh-CN"/>
        </w:rPr>
        <w:t>含</w:t>
      </w:r>
      <w:r>
        <w:rPr>
          <w:rFonts w:hint="default" w:ascii="Times New Roman" w:hAnsi="Times New Roman" w:eastAsia="仿宋" w:cs="Times New Roman"/>
          <w:color w:val="auto"/>
          <w:sz w:val="32"/>
          <w:szCs w:val="32"/>
          <w:lang w:eastAsia="zh-CN"/>
        </w:rPr>
        <w:t>综治</w:t>
      </w:r>
      <w:r>
        <w:rPr>
          <w:rFonts w:hint="default" w:ascii="Times New Roman" w:hAnsi="Times New Roman" w:eastAsia="仿宋" w:cs="Times New Roman"/>
          <w:color w:val="auto"/>
          <w:sz w:val="32"/>
          <w:szCs w:val="32"/>
        </w:rPr>
        <w:t>平安</w:t>
      </w:r>
      <w:r>
        <w:rPr>
          <w:rFonts w:hint="default" w:ascii="Times New Roman" w:hAnsi="Times New Roman" w:eastAsia="仿宋" w:cs="Times New Roman"/>
          <w:color w:val="auto"/>
          <w:sz w:val="32"/>
          <w:szCs w:val="32"/>
          <w:lang w:val="en-US" w:eastAsia="zh-CN"/>
        </w:rPr>
        <w:t>建设</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招商引资</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招才引智和</w:t>
      </w:r>
      <w:r>
        <w:rPr>
          <w:rFonts w:hint="default" w:ascii="Times New Roman" w:hAnsi="Times New Roman" w:eastAsia="仿宋" w:cs="Times New Roman"/>
          <w:color w:val="auto"/>
          <w:sz w:val="32"/>
          <w:szCs w:val="32"/>
          <w:lang w:eastAsia="zh-CN"/>
        </w:rPr>
        <w:t>帮办服务，</w:t>
      </w:r>
      <w:r>
        <w:rPr>
          <w:rFonts w:hint="default" w:ascii="Times New Roman" w:hAnsi="Times New Roman" w:eastAsia="仿宋" w:cs="Times New Roman"/>
          <w:color w:val="auto"/>
          <w:sz w:val="32"/>
          <w:szCs w:val="32"/>
          <w:lang w:val="en-US" w:eastAsia="zh-CN"/>
        </w:rPr>
        <w:t>现代服务业发展，主责主业履行情况（含履行安全生产监管职责情况），依法履职（含</w:t>
      </w:r>
      <w:r>
        <w:rPr>
          <w:rFonts w:hint="default" w:ascii="Times New Roman" w:hAnsi="Times New Roman" w:eastAsia="仿宋" w:cs="Times New Roman"/>
          <w:color w:val="auto"/>
          <w:sz w:val="32"/>
          <w:szCs w:val="32"/>
        </w:rPr>
        <w:t>政务公开、市人大代表建议和政协委员提案办理、</w:t>
      </w:r>
      <w:r>
        <w:rPr>
          <w:rFonts w:hint="default" w:ascii="Times New Roman" w:hAnsi="Times New Roman" w:eastAsia="仿宋" w:cs="Times New Roman"/>
          <w:color w:val="auto"/>
          <w:sz w:val="32"/>
          <w:szCs w:val="32"/>
          <w:lang w:eastAsia="zh-CN"/>
        </w:rPr>
        <w:t>依法处理</w:t>
      </w:r>
      <w:r>
        <w:rPr>
          <w:rFonts w:hint="default" w:ascii="Times New Roman" w:hAnsi="Times New Roman" w:eastAsia="仿宋" w:cs="Times New Roman"/>
          <w:color w:val="auto"/>
          <w:sz w:val="32"/>
          <w:szCs w:val="32"/>
        </w:rPr>
        <w:t>信访</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财政</w:t>
      </w:r>
      <w:r>
        <w:rPr>
          <w:rFonts w:hint="default" w:ascii="Times New Roman" w:hAnsi="Times New Roman" w:eastAsia="仿宋" w:cs="Times New Roman"/>
          <w:color w:val="auto"/>
          <w:sz w:val="32"/>
          <w:szCs w:val="32"/>
          <w:lang w:eastAsia="zh-CN"/>
        </w:rPr>
        <w:t>预算</w:t>
      </w:r>
      <w:r>
        <w:rPr>
          <w:rFonts w:hint="default" w:ascii="Times New Roman" w:hAnsi="Times New Roman" w:eastAsia="仿宋" w:cs="Times New Roman"/>
          <w:color w:val="auto"/>
          <w:sz w:val="32"/>
          <w:szCs w:val="32"/>
        </w:rPr>
        <w:t>绩效</w:t>
      </w:r>
      <w:r>
        <w:rPr>
          <w:rFonts w:hint="default" w:ascii="Times New Roman" w:hAnsi="Times New Roman" w:eastAsia="仿宋" w:cs="Times New Roman"/>
          <w:color w:val="auto"/>
          <w:sz w:val="32"/>
          <w:szCs w:val="32"/>
          <w:lang w:eastAsia="zh-CN"/>
        </w:rPr>
        <w:t>管理，乡村振兴帮促</w:t>
      </w:r>
      <w:r>
        <w:rPr>
          <w:rFonts w:hint="default" w:ascii="Times New Roman" w:hAnsi="Times New Roman" w:eastAsia="仿宋" w:cs="Times New Roman"/>
          <w:color w:val="auto"/>
          <w:sz w:val="32"/>
          <w:szCs w:val="32"/>
          <w:lang w:val="en-US" w:eastAsia="zh-CN"/>
        </w:rPr>
        <w:t>水平</w:t>
      </w:r>
      <w:r>
        <w:rPr>
          <w:rFonts w:hint="default" w:ascii="Times New Roman" w:hAnsi="Times New Roman" w:eastAsia="仿宋" w:cs="Times New Roman"/>
          <w:color w:val="auto"/>
          <w:sz w:val="32"/>
          <w:szCs w:val="32"/>
          <w:lang w:eastAsia="zh-CN"/>
        </w:rPr>
        <w:t>，信息工作（</w:t>
      </w:r>
      <w:r>
        <w:rPr>
          <w:rFonts w:hint="default" w:ascii="Times New Roman" w:hAnsi="Times New Roman" w:eastAsia="仿宋" w:cs="Times New Roman"/>
          <w:color w:val="auto"/>
          <w:sz w:val="32"/>
          <w:szCs w:val="32"/>
          <w:lang w:val="en-US" w:eastAsia="zh-CN"/>
        </w:rPr>
        <w:t>党委信息、政务信息</w:t>
      </w:r>
      <w:r>
        <w:rPr>
          <w:rFonts w:hint="default" w:ascii="Times New Roman" w:hAnsi="Times New Roman" w:eastAsia="仿宋" w:cs="Times New Roman"/>
          <w:color w:val="auto"/>
          <w:sz w:val="32"/>
          <w:szCs w:val="32"/>
          <w:lang w:eastAsia="zh-CN"/>
        </w:rPr>
        <w:t>），守牢底线（</w:t>
      </w:r>
      <w:r>
        <w:rPr>
          <w:rFonts w:hint="default" w:ascii="Times New Roman" w:hAnsi="Times New Roman" w:eastAsia="仿宋" w:cs="Times New Roman"/>
          <w:color w:val="auto"/>
          <w:sz w:val="32"/>
          <w:szCs w:val="32"/>
          <w:lang w:val="en-US" w:eastAsia="zh-CN"/>
        </w:rPr>
        <w:t>含国家安全、网络安全、保密工作、生态环境</w:t>
      </w:r>
      <w:r>
        <w:rPr>
          <w:rFonts w:hint="default" w:ascii="Times New Roman" w:hAnsi="Times New Roman" w:eastAsia="仿宋" w:cs="Times New Roman"/>
          <w:color w:val="auto"/>
          <w:sz w:val="32"/>
          <w:szCs w:val="32"/>
          <w:lang w:eastAsia="zh-CN"/>
        </w:rPr>
        <w:t>）。</w:t>
      </w:r>
    </w:p>
    <w:p w14:paraId="7B7EC361">
      <w:pPr>
        <w:spacing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．省市有关会议明确需要落实的工作事项完成情况。</w:t>
      </w:r>
    </w:p>
    <w:p w14:paraId="21DF9A57">
      <w:pPr>
        <w:spacing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局</w:t>
      </w:r>
      <w:r>
        <w:rPr>
          <w:rFonts w:hint="default" w:ascii="Times New Roman" w:hAnsi="Times New Roman" w:eastAsia="仿宋" w:cs="Times New Roman"/>
          <w:color w:val="auto"/>
          <w:sz w:val="32"/>
          <w:szCs w:val="32"/>
        </w:rPr>
        <w:t>领导批办交办事项和其它急办、督办事项完成情况。</w:t>
      </w:r>
    </w:p>
    <w:p w14:paraId="42BB5531">
      <w:pPr>
        <w:spacing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．处室、单位自身建设和党风廉政建设责任制落实情况。</w:t>
      </w:r>
    </w:p>
    <w:p w14:paraId="23DC50E2">
      <w:pPr>
        <w:spacing w:line="58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三、考核程序</w:t>
      </w:r>
    </w:p>
    <w:p w14:paraId="4D4D193E">
      <w:pPr>
        <w:spacing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考核工作</w:t>
      </w:r>
      <w:r>
        <w:rPr>
          <w:rFonts w:hint="default" w:ascii="Times New Roman" w:hAnsi="Times New Roman" w:eastAsia="仿宋" w:cs="Times New Roman"/>
          <w:color w:val="auto"/>
          <w:sz w:val="32"/>
          <w:szCs w:val="32"/>
          <w:lang w:val="en-US" w:eastAsia="zh-CN"/>
        </w:rPr>
        <w:t>在市委市政府对市级机关单位的年度考核工作结束后启动</w:t>
      </w:r>
      <w:r>
        <w:rPr>
          <w:rFonts w:hint="default" w:ascii="Times New Roman" w:hAnsi="Times New Roman" w:eastAsia="仿宋" w:cs="Times New Roman"/>
          <w:color w:val="auto"/>
          <w:sz w:val="32"/>
          <w:szCs w:val="32"/>
        </w:rPr>
        <w:t>，具体分三个阶段。</w:t>
      </w:r>
    </w:p>
    <w:p w14:paraId="215ECF6E">
      <w:pPr>
        <w:spacing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1．自评：各单位根据《考核细则》撰写工作总结，对照目标自评打分，并提供评分依据（如活动图片影像、表彰文件、证书及奖匾等资料复印件）备查。</w:t>
      </w:r>
    </w:p>
    <w:p w14:paraId="16737D4D">
      <w:pPr>
        <w:spacing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2．复评：考核小组核验有关资料及</w:t>
      </w:r>
      <w:r>
        <w:rPr>
          <w:rFonts w:hint="default" w:ascii="Times New Roman" w:hAnsi="Times New Roman" w:eastAsia="仿宋" w:cs="Times New Roman"/>
          <w:color w:val="auto"/>
          <w:sz w:val="32"/>
          <w:szCs w:val="32"/>
          <w:lang w:eastAsia="zh-CN"/>
        </w:rPr>
        <w:t>处室、</w:t>
      </w:r>
      <w:r>
        <w:rPr>
          <w:rFonts w:hint="default" w:ascii="Times New Roman" w:hAnsi="Times New Roman" w:eastAsia="仿宋" w:cs="Times New Roman"/>
          <w:color w:val="auto"/>
          <w:sz w:val="32"/>
          <w:szCs w:val="32"/>
        </w:rPr>
        <w:t>单位自评得分。</w:t>
      </w:r>
    </w:p>
    <w:p w14:paraId="72D1E53B">
      <w:pPr>
        <w:spacing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3．综合评定：局各处室单位打分、局领导班子打分，综合确定考核结果。</w:t>
      </w:r>
    </w:p>
    <w:p w14:paraId="2ABD2B32">
      <w:pPr>
        <w:spacing w:line="58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四、评分办法</w:t>
      </w:r>
    </w:p>
    <w:p w14:paraId="2867075B">
      <w:pPr>
        <w:spacing w:line="58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1．百分制考核：考核内容包括共性目标（</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0分）、业务目标（</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0分）、综合评议（20分），另设加减分项。综合考核得分=共性目标+业务目标+综合评议+加减分。</w:t>
      </w:r>
    </w:p>
    <w:p w14:paraId="32848B03">
      <w:pPr>
        <w:spacing w:line="58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2．目标任务：根据工作完成情况逐项进行评分</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完成</w:t>
      </w:r>
      <w:r>
        <w:rPr>
          <w:rFonts w:hint="default" w:ascii="Times New Roman" w:hAnsi="Times New Roman" w:eastAsia="仿宋" w:cs="Times New Roman"/>
          <w:color w:val="auto"/>
          <w:sz w:val="32"/>
          <w:szCs w:val="32"/>
          <w:lang w:eastAsia="zh-CN"/>
        </w:rPr>
        <w:t>或超</w:t>
      </w:r>
      <w:r>
        <w:rPr>
          <w:rFonts w:hint="default" w:ascii="Times New Roman" w:hAnsi="Times New Roman" w:eastAsia="仿宋" w:cs="Times New Roman"/>
          <w:color w:val="auto"/>
          <w:sz w:val="32"/>
          <w:szCs w:val="32"/>
          <w:lang w:val="en-US" w:eastAsia="zh-CN"/>
        </w:rPr>
        <w:t>超额完成年度目标任务</w:t>
      </w:r>
      <w:r>
        <w:rPr>
          <w:rFonts w:hint="default" w:ascii="Times New Roman" w:hAnsi="Times New Roman" w:eastAsia="仿宋" w:cs="Times New Roman"/>
          <w:color w:val="auto"/>
          <w:sz w:val="32"/>
          <w:szCs w:val="32"/>
          <w:lang w:eastAsia="zh-CN"/>
        </w:rPr>
        <w:t>，得基本分；</w:t>
      </w:r>
      <w:r>
        <w:rPr>
          <w:rFonts w:hint="default" w:ascii="Times New Roman" w:hAnsi="Times New Roman" w:eastAsia="仿宋" w:cs="Times New Roman"/>
          <w:color w:val="auto"/>
          <w:sz w:val="32"/>
          <w:szCs w:val="32"/>
        </w:rPr>
        <w:t>未</w:t>
      </w:r>
      <w:r>
        <w:rPr>
          <w:rFonts w:hint="default" w:ascii="Times New Roman" w:hAnsi="Times New Roman" w:eastAsia="仿宋" w:cs="Times New Roman"/>
          <w:color w:val="auto"/>
          <w:sz w:val="32"/>
          <w:szCs w:val="32"/>
          <w:lang w:val="en-US" w:eastAsia="zh-CN"/>
        </w:rPr>
        <w:t>完成年度目标任务</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按照任务完成率乘以基本分的80%计分。</w:t>
      </w:r>
      <w:r>
        <w:rPr>
          <w:rFonts w:hint="default" w:ascii="Times New Roman" w:hAnsi="Times New Roman" w:eastAsia="仿宋" w:cs="Times New Roman"/>
          <w:color w:val="auto"/>
          <w:sz w:val="32"/>
          <w:szCs w:val="32"/>
          <w:lang w:eastAsia="zh-CN"/>
        </w:rPr>
        <w:t>如列明为减分事项的，按照标准计分；超过序时进度列明为加分事项的，按照标准计分</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部分处室、单位不承担某项指标任务的，按照其余各项的得分率×100分计算总分。</w:t>
      </w:r>
    </w:p>
    <w:p w14:paraId="27637668">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color w:val="000000" w:themeColor="text1"/>
          <w:sz w:val="32"/>
          <w:szCs w:val="32"/>
          <w14:textFill>
            <w14:solidFill>
              <w14:schemeClr w14:val="tx1"/>
            </w14:solidFill>
          </w14:textFill>
        </w:rPr>
        <w:t>加分事项：获得</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党中央</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国务院，</w:t>
      </w:r>
      <w:r>
        <w:rPr>
          <w:rFonts w:hint="default" w:ascii="Times New Roman" w:hAnsi="Times New Roman" w:eastAsia="仿宋" w:cs="Times New Roman"/>
          <w:color w:val="000000" w:themeColor="text1"/>
          <w:sz w:val="32"/>
          <w:szCs w:val="32"/>
          <w:lang w:eastAsia="zh-CN"/>
          <w14:textFill>
            <w14:solidFill>
              <w14:schemeClr w14:val="tx1"/>
            </w14:solidFill>
          </w14:textFill>
        </w:rPr>
        <w:t>省委、省政府</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和</w:t>
      </w:r>
      <w:r>
        <w:rPr>
          <w:rFonts w:hint="default" w:ascii="Times New Roman" w:hAnsi="Times New Roman" w:eastAsia="仿宋" w:cs="Times New Roman"/>
          <w:color w:val="000000" w:themeColor="text1"/>
          <w:sz w:val="32"/>
          <w:szCs w:val="32"/>
          <w14:textFill>
            <w14:solidFill>
              <w14:schemeClr w14:val="tx1"/>
            </w14:solidFill>
          </w14:textFill>
        </w:rPr>
        <w:t>国家部委</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市委、市政府</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和</w:t>
      </w:r>
      <w:r>
        <w:rPr>
          <w:rFonts w:hint="default" w:ascii="Times New Roman" w:hAnsi="Times New Roman" w:eastAsia="仿宋" w:cs="Times New Roman"/>
          <w:color w:val="000000" w:themeColor="text1"/>
          <w:sz w:val="32"/>
          <w:szCs w:val="32"/>
          <w14:textFill>
            <w14:solidFill>
              <w14:schemeClr w14:val="tx1"/>
            </w14:solidFill>
          </w14:textFill>
        </w:rPr>
        <w:t>省厅局表彰、表扬、奖励的，分别加5分、3分、1分</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受表彰表扬奖励的主体</w:t>
      </w:r>
      <w:r>
        <w:rPr>
          <w:rFonts w:hint="default" w:ascii="Times New Roman" w:hAnsi="Times New Roman" w:eastAsia="仿宋" w:cs="Times New Roman"/>
          <w:color w:val="000000" w:themeColor="text1"/>
          <w:sz w:val="32"/>
          <w:szCs w:val="32"/>
          <w:lang w:eastAsia="zh-CN"/>
          <w14:textFill>
            <w14:solidFill>
              <w14:schemeClr w14:val="tx1"/>
            </w14:solidFill>
          </w14:textFill>
        </w:rPr>
        <w:t>为市文化广电和旅游局或者相关处室、单位</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改革创新做法</w:t>
      </w:r>
      <w:r>
        <w:rPr>
          <w:rFonts w:hint="default" w:ascii="Times New Roman" w:hAnsi="Times New Roman" w:eastAsia="仿宋" w:cs="Times New Roman"/>
          <w:color w:val="000000" w:themeColor="text1"/>
          <w:sz w:val="32"/>
          <w:szCs w:val="32"/>
          <w14:textFill>
            <w14:solidFill>
              <w14:schemeClr w14:val="tx1"/>
            </w14:solidFill>
          </w14:textFill>
        </w:rPr>
        <w:t>获得</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党中央</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国务院、中央改革办，国家部委、</w:t>
      </w:r>
      <w:r>
        <w:rPr>
          <w:rFonts w:hint="default" w:ascii="Times New Roman" w:hAnsi="Times New Roman" w:eastAsia="仿宋" w:cs="Times New Roman"/>
          <w:color w:val="000000" w:themeColor="text1"/>
          <w:sz w:val="32"/>
          <w:szCs w:val="32"/>
          <w:lang w:eastAsia="zh-CN"/>
          <w14:textFill>
            <w14:solidFill>
              <w14:schemeClr w14:val="tx1"/>
            </w14:solidFill>
          </w14:textFill>
        </w:rPr>
        <w:t>省委、省政府</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、省委改革办</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市委、市政府</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和</w:t>
      </w:r>
      <w:r>
        <w:rPr>
          <w:rFonts w:hint="default" w:ascii="Times New Roman" w:hAnsi="Times New Roman" w:eastAsia="仿宋" w:cs="Times New Roman"/>
          <w:color w:val="000000" w:themeColor="text1"/>
          <w:sz w:val="32"/>
          <w:szCs w:val="32"/>
          <w14:textFill>
            <w14:solidFill>
              <w14:schemeClr w14:val="tx1"/>
            </w14:solidFill>
          </w14:textFill>
        </w:rPr>
        <w:t>省厅局</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市委改革办肯定推广</w:t>
      </w:r>
      <w:r>
        <w:rPr>
          <w:rFonts w:hint="default" w:ascii="Times New Roman" w:hAnsi="Times New Roman" w:eastAsia="仿宋" w:cs="Times New Roman"/>
          <w:color w:val="000000" w:themeColor="text1"/>
          <w:sz w:val="32"/>
          <w:szCs w:val="32"/>
          <w14:textFill>
            <w14:solidFill>
              <w14:schemeClr w14:val="tx1"/>
            </w14:solidFill>
          </w14:textFill>
        </w:rPr>
        <w:t>的，分别加5分、3分、1分</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获得</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党中央</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国务院、中央改革办，国家部委、</w:t>
      </w:r>
      <w:r>
        <w:rPr>
          <w:rFonts w:hint="default" w:ascii="Times New Roman" w:hAnsi="Times New Roman" w:eastAsia="仿宋" w:cs="Times New Roman"/>
          <w:color w:val="000000" w:themeColor="text1"/>
          <w:sz w:val="32"/>
          <w:szCs w:val="32"/>
          <w:lang w:eastAsia="zh-CN"/>
          <w14:textFill>
            <w14:solidFill>
              <w14:schemeClr w14:val="tx1"/>
            </w14:solidFill>
          </w14:textFill>
        </w:rPr>
        <w:t>省委、省政府</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、省委改革办</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市委、市政府</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和</w:t>
      </w:r>
      <w:r>
        <w:rPr>
          <w:rFonts w:hint="default" w:ascii="Times New Roman" w:hAnsi="Times New Roman" w:eastAsia="仿宋" w:cs="Times New Roman"/>
          <w:color w:val="000000" w:themeColor="text1"/>
          <w:sz w:val="32"/>
          <w:szCs w:val="32"/>
          <w14:textFill>
            <w14:solidFill>
              <w14:schemeClr w14:val="tx1"/>
            </w14:solidFill>
          </w14:textFill>
        </w:rPr>
        <w:t>省厅局</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试点</w:t>
      </w:r>
      <w:r>
        <w:rPr>
          <w:rFonts w:hint="default" w:ascii="Times New Roman" w:hAnsi="Times New Roman" w:eastAsia="仿宋" w:cs="Times New Roman"/>
          <w:color w:val="000000" w:themeColor="text1"/>
          <w:sz w:val="32"/>
          <w:szCs w:val="32"/>
          <w14:textFill>
            <w14:solidFill>
              <w14:schemeClr w14:val="tx1"/>
            </w14:solidFill>
          </w14:textFill>
        </w:rPr>
        <w:t>的，分别加5分、3分、1分</w:t>
      </w:r>
      <w:r>
        <w:rPr>
          <w:rFonts w:hint="default" w:ascii="Times New Roman" w:hAnsi="Times New Roman" w:eastAsia="仿宋" w:cs="Times New Roman"/>
          <w:color w:val="000000" w:themeColor="text1"/>
          <w:sz w:val="32"/>
          <w:szCs w:val="32"/>
          <w:lang w:eastAsia="zh-CN"/>
          <w14:textFill>
            <w14:solidFill>
              <w14:schemeClr w14:val="tx1"/>
            </w14:solidFill>
          </w14:textFill>
        </w:rPr>
        <w:t>；集体</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或</w:t>
      </w:r>
      <w:r>
        <w:rPr>
          <w:rFonts w:hint="default" w:ascii="Times New Roman" w:hAnsi="Times New Roman" w:eastAsia="仿宋" w:cs="Times New Roman"/>
          <w:color w:val="000000" w:themeColor="text1"/>
          <w:sz w:val="32"/>
          <w:szCs w:val="32"/>
          <w:lang w:eastAsia="zh-CN"/>
          <w14:textFill>
            <w14:solidFill>
              <w14:schemeClr w14:val="tx1"/>
            </w14:solidFill>
          </w14:textFill>
        </w:rPr>
        <w:t>个人</w:t>
      </w:r>
      <w:r>
        <w:rPr>
          <w:rFonts w:hint="default" w:ascii="Times New Roman" w:hAnsi="Times New Roman" w:eastAsia="仿宋" w:cs="Times New Roman"/>
          <w:color w:val="000000" w:themeColor="text1"/>
          <w:sz w:val="32"/>
          <w:szCs w:val="32"/>
          <w14:textFill>
            <w14:solidFill>
              <w14:schemeClr w14:val="tx1"/>
            </w14:solidFill>
          </w14:textFill>
        </w:rPr>
        <w:t>创作的作品获得国家、省级重要专业奖项</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全国精神文明建设“五个一工程”奖、中国文化艺术政府奖、中国戏剧奖、中国音乐金钟奖、中国曲艺牡丹奖、茅盾文学奖、鲁迅文学奖、曹禺戏剧文学奖、书法兰亭奖、江苏省精神文明建设“五个一工程”奖、江苏省文华奖、江苏省五星工程奖、江苏省紫金文化奖、江苏省美术奖、江苏省书法奖），入选国家、省级重要展览的（全国美术展、全国艺术节、“百家金陵”全国中国画展、全国书法篆刻展览、书法兰亭奖），</w:t>
      </w:r>
      <w:r>
        <w:rPr>
          <w:rFonts w:hint="default" w:ascii="Times New Roman" w:hAnsi="Times New Roman" w:eastAsia="仿宋" w:cs="Times New Roman"/>
          <w:color w:val="000000" w:themeColor="text1"/>
          <w:sz w:val="32"/>
          <w:szCs w:val="32"/>
          <w14:textFill>
            <w14:solidFill>
              <w14:schemeClr w14:val="tx1"/>
            </w14:solidFill>
          </w14:textFill>
        </w:rPr>
        <w:t>分别加</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集体3</w:t>
      </w:r>
      <w:r>
        <w:rPr>
          <w:rFonts w:hint="default" w:ascii="Times New Roman" w:hAnsi="Times New Roman" w:eastAsia="仿宋" w:cs="Times New Roman"/>
          <w:color w:val="000000" w:themeColor="text1"/>
          <w:sz w:val="32"/>
          <w:szCs w:val="32"/>
          <w14:textFill>
            <w14:solidFill>
              <w14:schemeClr w14:val="tx1"/>
            </w14:solidFill>
          </w14:textFill>
        </w:rPr>
        <w:t>分、</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sz w:val="32"/>
          <w:szCs w:val="32"/>
          <w14:textFill>
            <w14:solidFill>
              <w14:schemeClr w14:val="tx1"/>
            </w14:solidFill>
          </w14:textFill>
        </w:rPr>
        <w:t>分；取得国家级、省级重大创建成果</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全省成功创建的单位不超过3家或者苏北只有1家</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处室和单位作为创建主体，</w:t>
      </w:r>
      <w:r>
        <w:rPr>
          <w:rFonts w:hint="default" w:ascii="Times New Roman" w:hAnsi="Times New Roman" w:eastAsia="仿宋" w:cs="Times New Roman"/>
          <w:color w:val="000000" w:themeColor="text1"/>
          <w:sz w:val="32"/>
          <w:szCs w:val="32"/>
          <w14:textFill>
            <w14:solidFill>
              <w14:schemeClr w14:val="tx1"/>
            </w14:solidFill>
          </w14:textFill>
        </w:rPr>
        <w:t>分别加</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14:textFill>
            <w14:solidFill>
              <w14:schemeClr w14:val="tx1"/>
            </w14:solidFill>
          </w14:textFill>
        </w:rPr>
        <w:t>分、</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sz w:val="32"/>
          <w:szCs w:val="32"/>
          <w14:textFill>
            <w14:solidFill>
              <w14:schemeClr w14:val="tx1"/>
            </w14:solidFill>
          </w14:textFill>
        </w:rPr>
        <w:t>分</w:t>
      </w:r>
      <w:r>
        <w:rPr>
          <w:rFonts w:hint="default" w:ascii="Times New Roman" w:hAnsi="Times New Roman" w:eastAsia="仿宋" w:cs="Times New Roman"/>
          <w:color w:val="000000" w:themeColor="text1"/>
          <w:sz w:val="32"/>
          <w:szCs w:val="32"/>
          <w:lang w:eastAsia="zh-CN"/>
          <w14:textFill>
            <w14:solidFill>
              <w14:schemeClr w14:val="tx1"/>
            </w14:solidFill>
          </w14:textFill>
        </w:rPr>
        <w:t>；作为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牵头</w:t>
      </w:r>
      <w:r>
        <w:rPr>
          <w:rFonts w:hint="default" w:ascii="Times New Roman" w:hAnsi="Times New Roman" w:eastAsia="仿宋" w:cs="Times New Roman"/>
          <w:color w:val="000000" w:themeColor="text1"/>
          <w:sz w:val="32"/>
          <w:szCs w:val="32"/>
          <w:lang w:eastAsia="zh-CN"/>
          <w14:textFill>
            <w14:solidFill>
              <w14:schemeClr w14:val="tx1"/>
            </w14:solidFill>
          </w14:textFill>
        </w:rPr>
        <w:t>业务指导单位，分别加</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14:textFill>
            <w14:solidFill>
              <w14:schemeClr w14:val="tx1"/>
            </w14:solidFill>
          </w14:textFill>
        </w:rPr>
        <w:t>分、</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 w:cs="Times New Roman"/>
          <w:color w:val="000000" w:themeColor="text1"/>
          <w:sz w:val="32"/>
          <w:szCs w:val="32"/>
          <w14:textFill>
            <w14:solidFill>
              <w14:schemeClr w14:val="tx1"/>
            </w14:solidFill>
          </w14:textFill>
        </w:rPr>
        <w:t>分。</w:t>
      </w:r>
      <w:r>
        <w:rPr>
          <w:rFonts w:hint="default" w:ascii="Times New Roman" w:hAnsi="Times New Roman" w:eastAsia="仿宋" w:cs="Times New Roman"/>
          <w:color w:val="000000" w:themeColor="text1"/>
          <w:sz w:val="32"/>
          <w:szCs w:val="32"/>
          <w:lang w:eastAsia="zh-CN"/>
          <w14:textFill>
            <w14:solidFill>
              <w14:schemeClr w14:val="tx1"/>
            </w14:solidFill>
          </w14:textFill>
        </w:rPr>
        <w:t>上述</w:t>
      </w:r>
      <w:r>
        <w:rPr>
          <w:rFonts w:hint="default" w:ascii="Times New Roman" w:hAnsi="Times New Roman" w:eastAsia="仿宋" w:cs="Times New Roman"/>
          <w:color w:val="000000" w:themeColor="text1"/>
          <w:sz w:val="32"/>
          <w:szCs w:val="32"/>
          <w14:textFill>
            <w14:solidFill>
              <w14:schemeClr w14:val="tx1"/>
            </w14:solidFill>
          </w14:textFill>
        </w:rPr>
        <w:t>表彰、表扬、奖励</w:t>
      </w:r>
      <w:r>
        <w:rPr>
          <w:rFonts w:hint="default" w:ascii="Times New Roman" w:hAnsi="Times New Roman" w:eastAsia="仿宋" w:cs="Times New Roman"/>
          <w:color w:val="000000" w:themeColor="text1"/>
          <w:sz w:val="32"/>
          <w:szCs w:val="32"/>
          <w:lang w:eastAsia="zh-CN"/>
          <w14:textFill>
            <w14:solidFill>
              <w14:schemeClr w14:val="tx1"/>
            </w14:solidFill>
          </w14:textFill>
        </w:rPr>
        <w:t>、创建成果</w:t>
      </w:r>
      <w:r>
        <w:rPr>
          <w:rFonts w:hint="default" w:ascii="Times New Roman" w:hAnsi="Times New Roman" w:eastAsia="仿宋" w:cs="Times New Roman"/>
          <w:color w:val="000000" w:themeColor="text1"/>
          <w:sz w:val="32"/>
          <w:szCs w:val="32"/>
          <w14:textFill>
            <w14:solidFill>
              <w14:schemeClr w14:val="tx1"/>
            </w14:solidFill>
          </w14:textFill>
        </w:rPr>
        <w:t>以正式文件、批示件为依据。有招商实绩</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工业项目、服务业项目、人才项目</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得到市考核认定，</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固定资产投资分别超10亿元、5亿元、3亿元、1亿元（人才项目超2000万元、科技服务业销售收入超500万元）的，分别加10分、5分、3分、1分</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凡牵头负责高质量考核指标的处室单位，考核得分为全市最高分的，每项加2分，配合处室加1分。</w:t>
      </w:r>
      <w:r>
        <w:rPr>
          <w:rFonts w:hint="default" w:ascii="Times New Roman" w:hAnsi="Times New Roman" w:eastAsia="仿宋" w:cs="Times New Roman"/>
          <w:color w:val="000000" w:themeColor="text1"/>
          <w:sz w:val="32"/>
          <w:szCs w:val="32"/>
          <w14:textFill>
            <w14:solidFill>
              <w14:schemeClr w14:val="tx1"/>
            </w14:solidFill>
          </w14:textFill>
        </w:rPr>
        <w:t>《考核细则》备注栏明确的加分事项等。</w:t>
      </w:r>
    </w:p>
    <w:p w14:paraId="6C02FBA5">
      <w:pPr>
        <w:spacing w:line="58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sz w:val="32"/>
          <w:szCs w:val="32"/>
        </w:rPr>
        <w:t>4．减分事项：因工作不力被</w:t>
      </w:r>
      <w:r>
        <w:rPr>
          <w:rFonts w:hint="default" w:ascii="Times New Roman" w:hAnsi="Times New Roman" w:eastAsia="仿宋" w:cs="Times New Roman"/>
          <w:sz w:val="32"/>
          <w:szCs w:val="32"/>
          <w:lang w:eastAsia="zh-CN"/>
        </w:rPr>
        <w:t>省厅局</w:t>
      </w:r>
      <w:r>
        <w:rPr>
          <w:rFonts w:hint="default" w:ascii="Times New Roman" w:hAnsi="Times New Roman" w:eastAsia="仿宋" w:cs="Times New Roman"/>
          <w:sz w:val="32"/>
          <w:szCs w:val="32"/>
        </w:rPr>
        <w:t>以及市委、市政府通报批评的，每次扣3分（以正式通报或领导批示件为依据）；被</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党中央</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国务院，</w:t>
      </w:r>
      <w:r>
        <w:rPr>
          <w:rFonts w:hint="default" w:ascii="Times New Roman" w:hAnsi="Times New Roman" w:eastAsia="仿宋" w:cs="Times New Roman"/>
          <w:color w:val="000000" w:themeColor="text1"/>
          <w:sz w:val="32"/>
          <w:szCs w:val="32"/>
          <w:lang w:eastAsia="zh-CN"/>
          <w14:textFill>
            <w14:solidFill>
              <w14:schemeClr w14:val="tx1"/>
            </w14:solidFill>
          </w14:textFill>
        </w:rPr>
        <w:t>省委、省政府</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和</w:t>
      </w:r>
      <w:r>
        <w:rPr>
          <w:rFonts w:hint="default" w:ascii="Times New Roman" w:hAnsi="Times New Roman" w:eastAsia="仿宋" w:cs="Times New Roman"/>
          <w:color w:val="000000" w:themeColor="text1"/>
          <w:sz w:val="32"/>
          <w:szCs w:val="32"/>
          <w14:textFill>
            <w14:solidFill>
              <w14:schemeClr w14:val="tx1"/>
            </w14:solidFill>
          </w14:textFill>
        </w:rPr>
        <w:t>国家部委</w:t>
      </w:r>
      <w:r>
        <w:rPr>
          <w:rFonts w:hint="default" w:ascii="Times New Roman" w:hAnsi="Times New Roman" w:eastAsia="仿宋" w:cs="Times New Roman"/>
          <w:sz w:val="32"/>
          <w:szCs w:val="32"/>
        </w:rPr>
        <w:t>通报批评的，每次分别扣5分、3分；</w:t>
      </w:r>
      <w:r>
        <w:rPr>
          <w:rFonts w:hint="default" w:ascii="Times New Roman" w:hAnsi="Times New Roman" w:eastAsia="仿宋" w:cs="Times New Roman"/>
          <w:color w:val="000000" w:themeColor="text1"/>
          <w:sz w:val="32"/>
          <w:szCs w:val="32"/>
          <w14:textFill>
            <w14:solidFill>
              <w14:schemeClr w14:val="tx1"/>
            </w14:solidFill>
          </w14:textFill>
        </w:rPr>
        <w:t>列入</w:t>
      </w:r>
      <w:r>
        <w:rPr>
          <w:rFonts w:hint="default" w:ascii="Times New Roman" w:hAnsi="Times New Roman" w:eastAsia="仿宋" w:cs="Times New Roman"/>
          <w:color w:val="000000" w:themeColor="text1"/>
          <w:sz w:val="32"/>
          <w:szCs w:val="32"/>
          <w:lang w:eastAsia="zh-CN"/>
          <w14:textFill>
            <w14:solidFill>
              <w14:schemeClr w14:val="tx1"/>
            </w14:solidFill>
          </w14:textFill>
        </w:rPr>
        <w:t>高质量</w:t>
      </w:r>
      <w:r>
        <w:rPr>
          <w:rFonts w:hint="default" w:ascii="Times New Roman" w:hAnsi="Times New Roman" w:eastAsia="仿宋" w:cs="Times New Roman"/>
          <w:color w:val="000000" w:themeColor="text1"/>
          <w:sz w:val="32"/>
          <w:szCs w:val="32"/>
          <w14:textFill>
            <w14:solidFill>
              <w14:schemeClr w14:val="tx1"/>
            </w14:solidFill>
          </w14:textFill>
        </w:rPr>
        <w:t>考核事项或上级文件要求、领导批示交办事项</w:t>
      </w:r>
      <w:r>
        <w:rPr>
          <w:rFonts w:hint="default" w:ascii="Times New Roman" w:hAnsi="Times New Roman" w:eastAsia="仿宋" w:cs="Times New Roman"/>
          <w:color w:val="000000" w:themeColor="text1"/>
          <w:sz w:val="32"/>
          <w:szCs w:val="32"/>
          <w:lang w:eastAsia="zh-CN"/>
          <w14:textFill>
            <w14:solidFill>
              <w14:schemeClr w14:val="tx1"/>
            </w14:solidFill>
          </w14:textFill>
        </w:rPr>
        <w:t>排名较上一年度降低或</w:t>
      </w:r>
      <w:r>
        <w:rPr>
          <w:rFonts w:hint="default" w:ascii="Times New Roman" w:hAnsi="Times New Roman" w:eastAsia="仿宋" w:cs="Times New Roman"/>
          <w:color w:val="000000" w:themeColor="text1"/>
          <w:sz w:val="32"/>
          <w:szCs w:val="32"/>
          <w14:textFill>
            <w14:solidFill>
              <w14:schemeClr w14:val="tx1"/>
            </w14:solidFill>
          </w14:textFill>
        </w:rPr>
        <w:t>未达到序时进度</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未在</w:t>
      </w:r>
      <w:r>
        <w:rPr>
          <w:rFonts w:hint="default" w:ascii="Times New Roman" w:hAnsi="Times New Roman" w:eastAsia="仿宋" w:cs="Times New Roman"/>
          <w:sz w:val="32"/>
          <w:szCs w:val="32"/>
        </w:rPr>
        <w:t>规定时间内主动完成的，有一项扣</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分；</w:t>
      </w:r>
      <w:r>
        <w:rPr>
          <w:rFonts w:hint="default" w:ascii="Times New Roman" w:hAnsi="Times New Roman" w:eastAsia="仿宋" w:cs="Times New Roman"/>
          <w:color w:val="000000" w:themeColor="text1"/>
          <w:sz w:val="32"/>
          <w:szCs w:val="32"/>
          <w:lang w:eastAsia="zh-CN"/>
          <w14:textFill>
            <w14:solidFill>
              <w14:schemeClr w14:val="tx1"/>
            </w14:solidFill>
          </w14:textFill>
        </w:rPr>
        <w:t>高质量</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考核得分位于中位数以下，牵头处室每项扣1分，配合处室每项扣0.5分。</w:t>
      </w:r>
      <w:r>
        <w:rPr>
          <w:rFonts w:hint="default" w:ascii="Times New Roman" w:hAnsi="Times New Roman" w:eastAsia="仿宋" w:cs="Times New Roman"/>
          <w:color w:val="000000" w:themeColor="text1"/>
          <w:sz w:val="32"/>
          <w:szCs w:val="32"/>
          <w14:textFill>
            <w14:solidFill>
              <w14:schemeClr w14:val="tx1"/>
            </w14:solidFill>
          </w14:textFill>
        </w:rPr>
        <w:t>《考核细则》备注栏明确的</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其他</w:t>
      </w:r>
      <w:r>
        <w:rPr>
          <w:rFonts w:hint="default" w:ascii="Times New Roman" w:hAnsi="Times New Roman" w:eastAsia="仿宋" w:cs="Times New Roman"/>
          <w:color w:val="000000" w:themeColor="text1"/>
          <w:sz w:val="32"/>
          <w:szCs w:val="32"/>
          <w14:textFill>
            <w14:solidFill>
              <w14:schemeClr w14:val="tx1"/>
            </w14:solidFill>
          </w14:textFill>
        </w:rPr>
        <w:t>扣分事项等。</w:t>
      </w:r>
    </w:p>
    <w:p w14:paraId="0C624F7B">
      <w:pPr>
        <w:spacing w:line="58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同一事项就高加减分，不重复加减分，加分不封顶，减分不保底。</w:t>
      </w:r>
    </w:p>
    <w:p w14:paraId="42611BD8">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000000" w:themeColor="text1"/>
          <w:sz w:val="32"/>
          <w:szCs w:val="32"/>
          <w14:textFill>
            <w14:solidFill>
              <w14:schemeClr w14:val="tx1"/>
            </w14:solidFill>
          </w14:textFill>
        </w:rPr>
        <w:t>5．一票否决事项：</w:t>
      </w:r>
      <w:r>
        <w:rPr>
          <w:rFonts w:hint="default" w:ascii="Times New Roman" w:hAnsi="Times New Roman" w:eastAsia="仿宋" w:cs="Times New Roman"/>
          <w:color w:val="000000" w:themeColor="text1"/>
          <w:sz w:val="32"/>
          <w:szCs w:val="32"/>
          <w:lang w:eastAsia="zh-CN"/>
          <w14:textFill>
            <w14:solidFill>
              <w14:schemeClr w14:val="tx1"/>
            </w14:solidFill>
          </w14:textFill>
        </w:rPr>
        <w:t>负责条线或者单位</w:t>
      </w:r>
      <w:r>
        <w:rPr>
          <w:rFonts w:hint="default" w:ascii="Times New Roman" w:hAnsi="Times New Roman" w:eastAsia="仿宋" w:cs="Times New Roman"/>
          <w:color w:val="000000" w:themeColor="text1"/>
          <w:sz w:val="32"/>
          <w:szCs w:val="32"/>
          <w14:textFill>
            <w14:solidFill>
              <w14:schemeClr w14:val="tx1"/>
            </w14:solidFill>
          </w14:textFill>
        </w:rPr>
        <w:t>发生较大安全生产事故；</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因责任不落实、执行上级决策部署不力、应急处置不到位导致发生危及国家安全事件；泄露国家秘密和工作秘密事件，隐瞒不报、未依法依规处置，被保密行政部门立案调查或者引发舆论炒作；在中央、省级网安行动或者网络安全实战演练中被通报，导致我市</w:t>
      </w:r>
      <w:r>
        <w:rPr>
          <w:rFonts w:hint="default" w:ascii="Times New Roman" w:hAnsi="Times New Roman" w:eastAsia="仿宋" w:cs="Times New Roman"/>
          <w:color w:val="000000" w:themeColor="text1"/>
          <w:sz w:val="32"/>
          <w:szCs w:val="32"/>
          <w:lang w:eastAsia="zh-CN"/>
          <w14:textFill>
            <w14:solidFill>
              <w14:schemeClr w14:val="tx1"/>
            </w14:solidFill>
          </w14:textFill>
        </w:rPr>
        <w:t>网络安全</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在上级督查考核中减分的</w:t>
      </w:r>
      <w:r>
        <w:rPr>
          <w:rFonts w:hint="default" w:ascii="Times New Roman" w:hAnsi="Times New Roman" w:eastAsia="仿宋" w:cs="Times New Roman"/>
          <w:color w:val="000000" w:themeColor="text1"/>
          <w:sz w:val="32"/>
          <w:szCs w:val="32"/>
          <w:lang w:eastAsia="zh-CN"/>
          <w14:textFill>
            <w14:solidFill>
              <w14:schemeClr w14:val="tx1"/>
            </w14:solidFill>
          </w14:textFill>
        </w:rPr>
        <w:t>，取消年底评优资格。</w:t>
      </w:r>
      <w:r>
        <w:rPr>
          <w:rFonts w:hint="default" w:ascii="Times New Roman" w:hAnsi="Times New Roman" w:eastAsia="仿宋" w:cs="Times New Roman"/>
          <w:color w:val="000000" w:themeColor="text1"/>
          <w:sz w:val="32"/>
          <w:szCs w:val="32"/>
          <w14:textFill>
            <w14:solidFill>
              <w14:schemeClr w14:val="tx1"/>
            </w14:solidFill>
          </w14:textFill>
        </w:rPr>
        <w:t>工作中出现失职、渎职造成严重损失或</w:t>
      </w:r>
      <w:r>
        <w:rPr>
          <w:rFonts w:hint="default" w:ascii="Times New Roman" w:hAnsi="Times New Roman" w:eastAsia="仿宋" w:cs="Times New Roman"/>
          <w:color w:val="000000" w:themeColor="text1"/>
          <w:sz w:val="32"/>
          <w:szCs w:val="32"/>
          <w:lang w:eastAsia="zh-CN"/>
          <w14:textFill>
            <w14:solidFill>
              <w14:schemeClr w14:val="tx1"/>
            </w14:solidFill>
          </w14:textFill>
        </w:rPr>
        <w:t>产生</w:t>
      </w:r>
      <w:r>
        <w:rPr>
          <w:rFonts w:hint="default" w:ascii="Times New Roman" w:hAnsi="Times New Roman" w:eastAsia="仿宋" w:cs="Times New Roman"/>
          <w:color w:val="000000" w:themeColor="text1"/>
          <w:sz w:val="32"/>
          <w:szCs w:val="32"/>
          <w14:textFill>
            <w14:solidFill>
              <w14:schemeClr w14:val="tx1"/>
            </w14:solidFill>
          </w14:textFill>
        </w:rPr>
        <w:t>重大负面</w:t>
      </w:r>
      <w:r>
        <w:rPr>
          <w:rFonts w:hint="default" w:ascii="Times New Roman" w:hAnsi="Times New Roman" w:eastAsia="仿宋" w:cs="Times New Roman"/>
          <w:color w:val="000000" w:themeColor="text1"/>
          <w:sz w:val="32"/>
          <w:szCs w:val="32"/>
          <w:lang w:eastAsia="zh-CN"/>
          <w14:textFill>
            <w14:solidFill>
              <w14:schemeClr w14:val="tx1"/>
            </w14:solidFill>
          </w14:textFill>
        </w:rPr>
        <w:t>舆情</w:t>
      </w:r>
      <w:r>
        <w:rPr>
          <w:rFonts w:hint="default" w:ascii="Times New Roman" w:hAnsi="Times New Roman" w:eastAsia="仿宋" w:cs="Times New Roman"/>
          <w:color w:val="000000" w:themeColor="text1"/>
          <w:sz w:val="32"/>
          <w:szCs w:val="32"/>
          <w14:textFill>
            <w14:solidFill>
              <w14:schemeClr w14:val="tx1"/>
            </w14:solidFill>
          </w14:textFill>
        </w:rPr>
        <w:t>；有违法违纪行为受到处分；</w:t>
      </w:r>
      <w:r>
        <w:rPr>
          <w:rFonts w:hint="default" w:ascii="Times New Roman" w:hAnsi="Times New Roman" w:eastAsia="仿宋" w:cs="Times New Roman"/>
          <w:color w:val="000000" w:themeColor="text1"/>
          <w:sz w:val="32"/>
          <w:szCs w:val="32"/>
          <w:lang w:eastAsia="zh-CN"/>
          <w14:textFill>
            <w14:solidFill>
              <w14:schemeClr w14:val="tx1"/>
            </w14:solidFill>
          </w14:textFill>
        </w:rPr>
        <w:t>对局领导批办的工作推诿扯皮，造成不良影响的；</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事业单位年度绩效评估被确定为较差档次的；</w:t>
      </w:r>
      <w:r>
        <w:rPr>
          <w:rFonts w:hint="default" w:ascii="Times New Roman" w:hAnsi="Times New Roman" w:eastAsia="仿宋" w:cs="Times New Roman"/>
          <w:color w:val="000000" w:themeColor="text1"/>
          <w:sz w:val="32"/>
          <w:szCs w:val="32"/>
          <w14:textFill>
            <w14:solidFill>
              <w14:schemeClr w14:val="tx1"/>
            </w14:solidFill>
          </w14:textFill>
        </w:rPr>
        <w:t>因不作为、失职渎职导致承担的市目标考核</w:t>
      </w:r>
      <w:r>
        <w:rPr>
          <w:rFonts w:hint="default" w:ascii="Times New Roman" w:hAnsi="Times New Roman" w:eastAsia="仿宋" w:cs="Times New Roman"/>
          <w:color w:val="000000" w:themeColor="text1"/>
          <w:sz w:val="32"/>
          <w:szCs w:val="32"/>
          <w:lang w:eastAsia="zh-CN"/>
          <w14:textFill>
            <w14:solidFill>
              <w14:schemeClr w14:val="tx1"/>
            </w14:solidFill>
          </w14:textFill>
        </w:rPr>
        <w:t>在</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市级机关中</w:t>
      </w:r>
      <w:r>
        <w:rPr>
          <w:rFonts w:hint="default" w:ascii="Times New Roman" w:hAnsi="Times New Roman" w:eastAsia="仿宋" w:cs="Times New Roman"/>
          <w:color w:val="000000" w:themeColor="text1"/>
          <w:sz w:val="32"/>
          <w:szCs w:val="32"/>
          <w:lang w:eastAsia="zh-CN"/>
          <w14:textFill>
            <w14:solidFill>
              <w14:schemeClr w14:val="tx1"/>
            </w14:solidFill>
          </w14:textFill>
        </w:rPr>
        <w:t>排名最低的；</w:t>
      </w:r>
      <w:r>
        <w:rPr>
          <w:rFonts w:hint="default" w:ascii="Times New Roman" w:hAnsi="Times New Roman" w:eastAsia="仿宋" w:cs="Times New Roman"/>
          <w:color w:val="000000" w:themeColor="text1"/>
          <w:sz w:val="32"/>
          <w:szCs w:val="32"/>
          <w14:textFill>
            <w14:solidFill>
              <w14:schemeClr w14:val="tx1"/>
            </w14:solidFill>
          </w14:textFill>
        </w:rPr>
        <w:t>《考核细则》备注栏</w:t>
      </w:r>
      <w:r>
        <w:rPr>
          <w:rFonts w:hint="default" w:ascii="Times New Roman" w:hAnsi="Times New Roman" w:eastAsia="仿宋" w:cs="Times New Roman"/>
          <w:sz w:val="32"/>
          <w:szCs w:val="32"/>
        </w:rPr>
        <w:t>明确的取消评优资格事项。</w:t>
      </w:r>
    </w:p>
    <w:p w14:paraId="07041484">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五、评分标准</w:t>
      </w:r>
    </w:p>
    <w:p w14:paraId="630EBEEA">
      <w:pPr>
        <w:spacing w:line="580" w:lineRule="exact"/>
        <w:ind w:firstLine="640" w:firstLineChars="200"/>
        <w:rPr>
          <w:rFonts w:hint="default" w:ascii="Times New Roman" w:hAnsi="Times New Roman" w:eastAsia="仿宋" w:cs="Times New Roman"/>
          <w:color w:val="auto"/>
          <w:sz w:val="32"/>
          <w:szCs w:val="32"/>
        </w:rPr>
        <w:sectPr>
          <w:pgSz w:w="11906" w:h="16838"/>
          <w:pgMar w:top="2098" w:right="1531" w:bottom="1928" w:left="1531" w:header="851" w:footer="1134" w:gutter="0"/>
          <w:pgNumType w:fmt="decimal"/>
          <w:cols w:space="720" w:num="1"/>
          <w:docGrid w:type="lines" w:linePitch="312" w:charSpace="0"/>
        </w:sectPr>
      </w:pPr>
      <w:r>
        <w:rPr>
          <w:rFonts w:hint="default" w:ascii="Times New Roman" w:hAnsi="Times New Roman" w:eastAsia="仿宋" w:cs="Times New Roman"/>
          <w:sz w:val="32"/>
          <w:szCs w:val="32"/>
        </w:rPr>
        <w:t>详见202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年度局各处室、各直属单位目标考核细则。</w:t>
      </w:r>
    </w:p>
    <w:p w14:paraId="0A788132">
      <w:pPr>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rPr>
        <w:t>年度局各处室、各直属单位目标考核细则</w:t>
      </w:r>
    </w:p>
    <w:tbl>
      <w:tblPr>
        <w:tblStyle w:val="6"/>
        <w:tblW w:w="1449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10"/>
        <w:gridCol w:w="1593"/>
        <w:gridCol w:w="6124"/>
        <w:gridCol w:w="927"/>
        <w:gridCol w:w="4736"/>
      </w:tblGrid>
      <w:tr w14:paraId="78E9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110" w:type="dxa"/>
            <w:tcBorders>
              <w:tl2br w:val="single" w:color="auto" w:sz="4" w:space="0"/>
            </w:tcBorders>
            <w:shd w:val="clear" w:color="auto" w:fill="auto"/>
            <w:noWrap w:val="0"/>
            <w:vAlign w:val="top"/>
          </w:tcPr>
          <w:p w14:paraId="6D1799F8">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方正黑体_GBK"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sz w:val="21"/>
                <w:szCs w:val="21"/>
                <w14:textFill>
                  <w14:solidFill>
                    <w14:schemeClr w14:val="tx1"/>
                  </w14:solidFill>
                </w14:textFill>
              </w:rPr>
              <w:t>内容</w:t>
            </w:r>
          </w:p>
          <w:p w14:paraId="034A5F0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黑体_GBK" w:cs="Times New Roman"/>
                <w:color w:val="000000" w:themeColor="text1"/>
                <w:sz w:val="21"/>
                <w:szCs w:val="21"/>
                <w14:textFill>
                  <w14:solidFill>
                    <w14:schemeClr w14:val="tx1"/>
                  </w14:solidFill>
                </w14:textFill>
              </w:rPr>
            </w:pPr>
          </w:p>
          <w:p w14:paraId="7C8068D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黑体_GBK"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sz w:val="21"/>
                <w:szCs w:val="21"/>
                <w14:textFill>
                  <w14:solidFill>
                    <w14:schemeClr w14:val="tx1"/>
                  </w14:solidFill>
                </w14:textFill>
              </w:rPr>
              <w:t>目标</w:t>
            </w:r>
          </w:p>
        </w:tc>
        <w:tc>
          <w:tcPr>
            <w:tcW w:w="1593" w:type="dxa"/>
            <w:shd w:val="clear" w:color="auto" w:fill="auto"/>
            <w:noWrap w:val="0"/>
            <w:vAlign w:val="center"/>
          </w:tcPr>
          <w:p w14:paraId="433221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sz w:val="21"/>
                <w:szCs w:val="21"/>
                <w14:textFill>
                  <w14:solidFill>
                    <w14:schemeClr w14:val="tx1"/>
                  </w14:solidFill>
                </w14:textFill>
              </w:rPr>
              <w:t>考核内容</w:t>
            </w:r>
          </w:p>
        </w:tc>
        <w:tc>
          <w:tcPr>
            <w:tcW w:w="6124" w:type="dxa"/>
            <w:shd w:val="clear" w:color="auto" w:fill="auto"/>
            <w:noWrap w:val="0"/>
            <w:vAlign w:val="center"/>
          </w:tcPr>
          <w:p w14:paraId="3DC0566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sz w:val="21"/>
                <w:szCs w:val="21"/>
                <w14:textFill>
                  <w14:solidFill>
                    <w14:schemeClr w14:val="tx1"/>
                  </w14:solidFill>
                </w14:textFill>
              </w:rPr>
              <w:t>具体工作及要求</w:t>
            </w:r>
          </w:p>
        </w:tc>
        <w:tc>
          <w:tcPr>
            <w:tcW w:w="927" w:type="dxa"/>
            <w:shd w:val="clear" w:color="auto" w:fill="auto"/>
            <w:noWrap w:val="0"/>
            <w:vAlign w:val="center"/>
          </w:tcPr>
          <w:p w14:paraId="046F64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sz w:val="21"/>
                <w:szCs w:val="21"/>
                <w14:textFill>
                  <w14:solidFill>
                    <w14:schemeClr w14:val="tx1"/>
                  </w14:solidFill>
                </w14:textFill>
              </w:rPr>
              <w:t>分值</w:t>
            </w:r>
          </w:p>
        </w:tc>
        <w:tc>
          <w:tcPr>
            <w:tcW w:w="4736" w:type="dxa"/>
            <w:shd w:val="clear" w:color="auto" w:fill="auto"/>
            <w:noWrap w:val="0"/>
            <w:vAlign w:val="center"/>
          </w:tcPr>
          <w:p w14:paraId="03058D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sz w:val="21"/>
                <w:szCs w:val="21"/>
                <w14:textFill>
                  <w14:solidFill>
                    <w14:schemeClr w14:val="tx1"/>
                  </w14:solidFill>
                </w14:textFill>
              </w:rPr>
              <w:t>备    注</w:t>
            </w:r>
          </w:p>
        </w:tc>
      </w:tr>
      <w:tr w14:paraId="53C7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1110" w:type="dxa"/>
            <w:vMerge w:val="restart"/>
            <w:shd w:val="clear" w:color="auto" w:fill="auto"/>
            <w:noWrap w:val="0"/>
            <w:vAlign w:val="center"/>
          </w:tcPr>
          <w:p w14:paraId="571D49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共</w:t>
            </w:r>
          </w:p>
          <w:p w14:paraId="6F624B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性</w:t>
            </w:r>
          </w:p>
          <w:p w14:paraId="1CDD04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目</w:t>
            </w:r>
          </w:p>
          <w:p w14:paraId="559A7B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标</w:t>
            </w:r>
          </w:p>
          <w:p w14:paraId="269A5D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1593" w:type="dxa"/>
            <w:vMerge w:val="restart"/>
            <w:shd w:val="clear" w:color="auto" w:fill="auto"/>
            <w:noWrap w:val="0"/>
            <w:vAlign w:val="center"/>
          </w:tcPr>
          <w:p w14:paraId="333D66F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党的建设</w:t>
            </w:r>
          </w:p>
          <w:p w14:paraId="0AFEBB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13</w:t>
            </w:r>
            <w:r>
              <w:rPr>
                <w:rFonts w:hint="default" w:ascii="Times New Roman" w:hAnsi="Times New Roman" w:eastAsia="方正仿宋_GBK" w:cs="Times New Roman"/>
                <w:color w:val="000000" w:themeColor="text1"/>
                <w:sz w:val="21"/>
                <w:szCs w:val="21"/>
                <w14:textFill>
                  <w14:solidFill>
                    <w14:schemeClr w14:val="tx1"/>
                  </w14:solidFill>
                </w14:textFill>
              </w:rPr>
              <w:t>分）</w:t>
            </w:r>
          </w:p>
        </w:tc>
        <w:tc>
          <w:tcPr>
            <w:tcW w:w="6124" w:type="dxa"/>
            <w:shd w:val="clear" w:color="auto" w:fill="auto"/>
            <w:noWrap w:val="0"/>
            <w:vAlign w:val="center"/>
          </w:tcPr>
          <w:p w14:paraId="5382E3B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落实意识形态工作责任制，加强意识形态理论及基础知识学习，加强职责范围内意识形态和网络意识形态阵地管理，</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按月</w:t>
            </w:r>
            <w:r>
              <w:rPr>
                <w:rFonts w:hint="default" w:ascii="Times New Roman" w:hAnsi="Times New Roman" w:eastAsia="方正仿宋_GBK" w:cs="Times New Roman"/>
                <w:color w:val="000000" w:themeColor="text1"/>
                <w:sz w:val="21"/>
                <w:szCs w:val="21"/>
                <w14:textFill>
                  <w14:solidFill>
                    <w14:schemeClr w14:val="tx1"/>
                  </w14:solidFill>
                </w14:textFill>
              </w:rPr>
              <w:t>报送职责范围内意识形态风险排查情况，每半年开展一次意识形态风险排查评估和防范化解工作，做好意识形态领域反馈问题整改落实。</w:t>
            </w:r>
          </w:p>
        </w:tc>
        <w:tc>
          <w:tcPr>
            <w:tcW w:w="927" w:type="dxa"/>
            <w:shd w:val="clear" w:color="auto" w:fill="auto"/>
            <w:noWrap w:val="0"/>
            <w:vAlign w:val="center"/>
          </w:tcPr>
          <w:p w14:paraId="6307BC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w:t>
            </w:r>
          </w:p>
        </w:tc>
        <w:tc>
          <w:tcPr>
            <w:tcW w:w="4736" w:type="dxa"/>
            <w:shd w:val="clear" w:color="auto" w:fill="auto"/>
            <w:noWrap w:val="0"/>
            <w:vAlign w:val="center"/>
          </w:tcPr>
          <w:p w14:paraId="5D6FC78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未按要求完成上级布置的在线学习任务的扣0.5分/次·人；未按月上报意识形态风险排查情况的，扣0.5分/次，未开展意识形态风险排查评估和防范化解的，少一次扣1分；巡视巡察反馈问题整改落实不到位的，扣1分/次；出现意识形态问题的，发生一起扣1分，造成严重后果的，取消年度评优资格。</w:t>
            </w:r>
          </w:p>
        </w:tc>
      </w:tr>
      <w:tr w14:paraId="7DC37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65403D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57D482D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p>
        </w:tc>
        <w:tc>
          <w:tcPr>
            <w:tcW w:w="6124" w:type="dxa"/>
            <w:shd w:val="clear" w:color="auto" w:fill="auto"/>
            <w:noWrap w:val="0"/>
            <w:vAlign w:val="center"/>
          </w:tcPr>
          <w:p w14:paraId="58CE76B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深入开展党纪学习教育，严格落实“三会一课”、党员活动日制度（1分），认真落实上级党组织交办的各项任务（1分），</w:t>
            </w:r>
            <w:r>
              <w:rPr>
                <w:rFonts w:hint="default" w:ascii="Times New Roman" w:hAnsi="Times New Roman" w:eastAsia="方正仿宋_GBK" w:cs="Times New Roman"/>
                <w:color w:val="000000" w:themeColor="text1"/>
                <w:sz w:val="21"/>
                <w:szCs w:val="21"/>
                <w14:textFill>
                  <w14:solidFill>
                    <w14:schemeClr w14:val="tx1"/>
                  </w14:solidFill>
                </w14:textFill>
              </w:rPr>
              <w:t>积极参加组织生活及相关学习教育活动（1分）；党员按月足额交纳党费（1分）。</w:t>
            </w:r>
          </w:p>
        </w:tc>
        <w:tc>
          <w:tcPr>
            <w:tcW w:w="927" w:type="dxa"/>
            <w:shd w:val="clear" w:color="auto" w:fill="auto"/>
            <w:noWrap w:val="0"/>
            <w:vAlign w:val="center"/>
          </w:tcPr>
          <w:p w14:paraId="4BE0F3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p>
        </w:tc>
        <w:tc>
          <w:tcPr>
            <w:tcW w:w="4736" w:type="dxa"/>
            <w:shd w:val="clear" w:color="auto" w:fill="auto"/>
            <w:noWrap w:val="0"/>
            <w:vAlign w:val="center"/>
          </w:tcPr>
          <w:p w14:paraId="2C6E6E4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党纪学习教育、“三会一课”、党员活动日制度未按要求落实扣0.5分/次，上级党组织交办任务落实不到位扣0.5分/次（支部覆盖的处室单位同时扣分）；</w:t>
            </w:r>
            <w:r>
              <w:rPr>
                <w:rFonts w:hint="default" w:ascii="Times New Roman" w:hAnsi="Times New Roman" w:eastAsia="方正仿宋_GBK" w:cs="Times New Roman"/>
                <w:color w:val="000000" w:themeColor="text1"/>
                <w:sz w:val="21"/>
                <w:szCs w:val="21"/>
                <w14:textFill>
                  <w14:solidFill>
                    <w14:schemeClr w14:val="tx1"/>
                  </w14:solidFill>
                </w14:textFill>
              </w:rPr>
              <w:t>学教活动无故缺席、迟到分别扣0.5分/次·人、0.2分/次·人；党费未及时交纳扣0.5分/次·人，扣完为止。</w:t>
            </w:r>
          </w:p>
        </w:tc>
      </w:tr>
      <w:tr w14:paraId="3163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327476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AD5CB0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p>
        </w:tc>
        <w:tc>
          <w:tcPr>
            <w:tcW w:w="6124" w:type="dxa"/>
            <w:shd w:val="clear" w:color="auto" w:fill="auto"/>
            <w:noWrap w:val="0"/>
            <w:vAlign w:val="center"/>
          </w:tcPr>
          <w:p w14:paraId="6422C2E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认真履行党风廉政建设“一岗双责”，协助分管领导抓好本处室、单位党风廉政建设工作（</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w:t>
            </w:r>
            <w:r>
              <w:rPr>
                <w:rFonts w:hint="default" w:ascii="Times New Roman" w:hAnsi="Times New Roman" w:eastAsia="方正仿宋_GBK" w:cs="Times New Roman"/>
                <w:color w:val="000000" w:themeColor="text1"/>
                <w:sz w:val="21"/>
                <w:szCs w:val="21"/>
                <w14:textFill>
                  <w14:solidFill>
                    <w14:schemeClr w14:val="tx1"/>
                  </w14:solidFill>
                </w14:textFill>
              </w:rPr>
              <w:t>分）；切实履行管理监督职责，严格执行廉政谈话制度，对处室、单位人员在党风廉政建设方面出现的不良倾向，及时进行提醒和诫勉（</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w:t>
            </w:r>
            <w:r>
              <w:rPr>
                <w:rFonts w:hint="default" w:ascii="Times New Roman" w:hAnsi="Times New Roman" w:eastAsia="方正仿宋_GBK" w:cs="Times New Roman"/>
                <w:color w:val="000000" w:themeColor="text1"/>
                <w:sz w:val="21"/>
                <w:szCs w:val="21"/>
                <w14:textFill>
                  <w14:solidFill>
                    <w14:schemeClr w14:val="tx1"/>
                  </w14:solidFill>
                </w14:textFill>
              </w:rPr>
              <w:t>分）；细致做好廉洁风险点排查防控工作，切实抓好纪律建设和反腐败斗争，自觉接受市纪委派驻纪检监察组监督（</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w:t>
            </w:r>
            <w:r>
              <w:rPr>
                <w:rFonts w:hint="default" w:ascii="Times New Roman" w:hAnsi="Times New Roman" w:eastAsia="方正仿宋_GBK" w:cs="Times New Roman"/>
                <w:color w:val="000000" w:themeColor="text1"/>
                <w:sz w:val="21"/>
                <w:szCs w:val="21"/>
                <w14:textFill>
                  <w14:solidFill>
                    <w14:schemeClr w14:val="tx1"/>
                  </w14:solidFill>
                </w14:textFill>
              </w:rPr>
              <w:t>分）。</w:t>
            </w:r>
          </w:p>
        </w:tc>
        <w:tc>
          <w:tcPr>
            <w:tcW w:w="927" w:type="dxa"/>
            <w:shd w:val="clear" w:color="auto" w:fill="auto"/>
            <w:noWrap w:val="0"/>
            <w:vAlign w:val="center"/>
          </w:tcPr>
          <w:p w14:paraId="6C7E40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w:t>
            </w:r>
          </w:p>
        </w:tc>
        <w:tc>
          <w:tcPr>
            <w:tcW w:w="4736" w:type="dxa"/>
            <w:vMerge w:val="restart"/>
            <w:shd w:val="clear" w:color="auto" w:fill="auto"/>
            <w:noWrap w:val="0"/>
            <w:vAlign w:val="center"/>
          </w:tcPr>
          <w:p w14:paraId="034F579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被提醒谈话的，扣0.5分/次·人，被派驻纪检监察组约谈的，扣0.5分/次·人，被诫勉谈话扣1分/次·人；受到警告及以上党政纪处理的，取消处室、单位年度评优资格。对本局统一组织的会议、活动无故缺席、迟到分别扣0.5分、0.2分/次·人；被局检查到违反工作纪律情况扣</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0.5分</w:t>
            </w:r>
            <w:r>
              <w:rPr>
                <w:rFonts w:hint="default" w:ascii="Times New Roman" w:hAnsi="Times New Roman" w:eastAsia="方正仿宋_GBK" w:cs="Times New Roman"/>
                <w:color w:val="000000" w:themeColor="text1"/>
                <w:sz w:val="21"/>
                <w:szCs w:val="21"/>
                <w14:textFill>
                  <w14:solidFill>
                    <w14:schemeClr w14:val="tx1"/>
                  </w14:solidFill>
                </w14:textFill>
              </w:rPr>
              <w:t>/次·人；被市里明察暗访通报，扣1分/次·人；交办事项</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存在催报、逾期未报现象</w:t>
            </w:r>
            <w:r>
              <w:rPr>
                <w:rFonts w:hint="default" w:ascii="Times New Roman" w:hAnsi="Times New Roman" w:eastAsia="方正仿宋_GBK" w:cs="Times New Roman"/>
                <w:color w:val="000000" w:themeColor="text1"/>
                <w:sz w:val="21"/>
                <w:szCs w:val="21"/>
                <w14:textFill>
                  <w14:solidFill>
                    <w14:schemeClr w14:val="tx1"/>
                  </w14:solidFill>
                </w14:textFill>
              </w:rPr>
              <w:t>扣0.5分/次，扣完为止。无故推诿、扯皮、拒不办理或无故不服从组织安排，取消年度评优资格；因交办事项完成不力、违反会议纪律等，被市</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委市政府</w:t>
            </w:r>
            <w:r>
              <w:rPr>
                <w:rFonts w:hint="default" w:ascii="Times New Roman" w:hAnsi="Times New Roman" w:eastAsia="方正仿宋_GBK" w:cs="Times New Roman"/>
                <w:color w:val="000000" w:themeColor="text1"/>
                <w:sz w:val="21"/>
                <w:szCs w:val="21"/>
                <w14:textFill>
                  <w14:solidFill>
                    <w14:schemeClr w14:val="tx1"/>
                  </w14:solidFill>
                </w14:textFill>
              </w:rPr>
              <w:t>通报处理的，取消所在处室、单位年度评优资格。</w:t>
            </w:r>
          </w:p>
        </w:tc>
      </w:tr>
      <w:tr w14:paraId="0ACF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78A858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22F657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p>
        </w:tc>
        <w:tc>
          <w:tcPr>
            <w:tcW w:w="6124" w:type="dxa"/>
            <w:shd w:val="clear" w:color="auto" w:fill="auto"/>
            <w:noWrap w:val="0"/>
            <w:vAlign w:val="center"/>
          </w:tcPr>
          <w:p w14:paraId="78ED3C2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切实加强作风建设，严格遵守工作纪律（0.5分）；积极参加局统一安排的会议、学习培训、公益、创建及值班等活动（0.5分）；及时落实上级文件和会议确定的重点事项、领导批示交办事项（1分）；按时完成局领导交办任务，无推诿、逾期或拒绝办理等现象（1分）。</w:t>
            </w:r>
          </w:p>
        </w:tc>
        <w:tc>
          <w:tcPr>
            <w:tcW w:w="927" w:type="dxa"/>
            <w:shd w:val="clear" w:color="auto" w:fill="auto"/>
            <w:noWrap w:val="0"/>
            <w:vAlign w:val="center"/>
          </w:tcPr>
          <w:p w14:paraId="4FE276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w:t>
            </w:r>
          </w:p>
        </w:tc>
        <w:tc>
          <w:tcPr>
            <w:tcW w:w="4736" w:type="dxa"/>
            <w:vMerge w:val="continue"/>
            <w:shd w:val="clear" w:color="auto" w:fill="auto"/>
            <w:noWrap w:val="0"/>
            <w:vAlign w:val="center"/>
          </w:tcPr>
          <w:p w14:paraId="51C72B1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p>
        </w:tc>
      </w:tr>
      <w:tr w14:paraId="0E89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restart"/>
            <w:shd w:val="clear" w:color="auto" w:fill="auto"/>
            <w:noWrap w:val="0"/>
            <w:vAlign w:val="center"/>
          </w:tcPr>
          <w:p w14:paraId="79D371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共</w:t>
            </w:r>
          </w:p>
          <w:p w14:paraId="70F78B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性</w:t>
            </w:r>
          </w:p>
          <w:p w14:paraId="18F1F9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目</w:t>
            </w:r>
          </w:p>
          <w:p w14:paraId="5B0AD1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标</w:t>
            </w:r>
          </w:p>
          <w:p w14:paraId="59F77C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1593" w:type="dxa"/>
            <w:vMerge w:val="restart"/>
            <w:shd w:val="clear" w:color="auto" w:fill="auto"/>
            <w:noWrap w:val="0"/>
            <w:vAlign w:val="center"/>
          </w:tcPr>
          <w:p w14:paraId="74D677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服务发展</w:t>
            </w:r>
          </w:p>
          <w:p w14:paraId="747342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16</w:t>
            </w:r>
            <w:r>
              <w:rPr>
                <w:rFonts w:hint="default" w:ascii="Times New Roman" w:hAnsi="Times New Roman" w:eastAsia="方正仿宋_GBK" w:cs="Times New Roman"/>
                <w:color w:val="000000" w:themeColor="text1"/>
                <w:sz w:val="21"/>
                <w:szCs w:val="21"/>
                <w14:textFill>
                  <w14:solidFill>
                    <w14:schemeClr w14:val="tx1"/>
                  </w14:solidFill>
                </w14:textFill>
              </w:rPr>
              <w:t>分）</w:t>
            </w:r>
          </w:p>
        </w:tc>
        <w:tc>
          <w:tcPr>
            <w:tcW w:w="6124" w:type="dxa"/>
            <w:shd w:val="clear" w:color="auto" w:fill="auto"/>
            <w:noWrap w:val="0"/>
            <w:vAlign w:val="center"/>
          </w:tcPr>
          <w:p w14:paraId="35001013">
            <w:pPr>
              <w:keepNext w:val="0"/>
              <w:keepLines w:val="0"/>
              <w:pageBreakBefore w:val="0"/>
              <w:widowControl w:val="0"/>
              <w:kinsoku/>
              <w:wordWrap/>
              <w:overflowPunct/>
              <w:topLinePunct w:val="0"/>
              <w:autoSpaceDE/>
              <w:autoSpaceDN/>
              <w:bidi w:val="0"/>
              <w:adjustRightInd/>
              <w:snapToGrid/>
              <w:spacing w:line="256" w:lineRule="exact"/>
              <w:jc w:val="lef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积极参与“四化”同步集成改革示范区建设，有年度示范区建设工作项目、改革创新项目（1分）；按要求推进重点项目任务落实并及时报送进展情况（1分）。</w:t>
            </w:r>
          </w:p>
        </w:tc>
        <w:tc>
          <w:tcPr>
            <w:tcW w:w="927" w:type="dxa"/>
            <w:shd w:val="clear" w:color="auto" w:fill="auto"/>
            <w:noWrap w:val="0"/>
            <w:vAlign w:val="center"/>
          </w:tcPr>
          <w:p w14:paraId="1B9EFADC">
            <w:pPr>
              <w:keepNext w:val="0"/>
              <w:keepLines w:val="0"/>
              <w:pageBreakBefore w:val="0"/>
              <w:widowControl w:val="0"/>
              <w:kinsoku/>
              <w:wordWrap/>
              <w:overflowPunct/>
              <w:topLinePunct w:val="0"/>
              <w:autoSpaceDE/>
              <w:autoSpaceDN/>
              <w:bidi w:val="0"/>
              <w:adjustRightInd/>
              <w:snapToGrid/>
              <w:spacing w:line="256"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2</w:t>
            </w:r>
          </w:p>
        </w:tc>
        <w:tc>
          <w:tcPr>
            <w:tcW w:w="4736" w:type="dxa"/>
            <w:shd w:val="clear" w:color="auto" w:fill="auto"/>
            <w:noWrap w:val="0"/>
            <w:vAlign w:val="center"/>
          </w:tcPr>
          <w:p w14:paraId="7937AE51">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无改革创新项目此项不得分；未按要求报送进展情况扣0.5分/次，推进缓慢，被市委改革办通报滞后序时进度的扣0.5分/次，扣完为止。</w:t>
            </w:r>
          </w:p>
        </w:tc>
      </w:tr>
      <w:tr w14:paraId="0B1F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263207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35A0F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p>
        </w:tc>
        <w:tc>
          <w:tcPr>
            <w:tcW w:w="6124" w:type="dxa"/>
            <w:shd w:val="clear" w:color="auto" w:fill="auto"/>
            <w:noWrap w:val="0"/>
            <w:vAlign w:val="center"/>
          </w:tcPr>
          <w:p w14:paraId="0305165A">
            <w:pPr>
              <w:keepNext w:val="0"/>
              <w:keepLines w:val="0"/>
              <w:pageBreakBefore w:val="0"/>
              <w:widowControl w:val="0"/>
              <w:kinsoku/>
              <w:wordWrap/>
              <w:overflowPunct/>
              <w:topLinePunct w:val="0"/>
              <w:autoSpaceDE/>
              <w:autoSpaceDN/>
              <w:bidi w:val="0"/>
              <w:adjustRightInd/>
              <w:snapToGrid/>
              <w:spacing w:line="256" w:lineRule="exact"/>
              <w:jc w:val="both"/>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积极向上争取，争取资金</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项目、重大政策支持（</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1.5</w:t>
            </w:r>
            <w:r>
              <w:rPr>
                <w:rFonts w:hint="default" w:ascii="Times New Roman" w:hAnsi="Times New Roman" w:eastAsia="方正仿宋_GBK" w:cs="Times New Roman"/>
                <w:color w:val="000000" w:themeColor="text1"/>
                <w:sz w:val="21"/>
                <w:szCs w:val="21"/>
                <w14:textFill>
                  <w14:solidFill>
                    <w14:schemeClr w14:val="tx1"/>
                  </w14:solidFill>
                </w14:textFill>
              </w:rPr>
              <w:t>分）</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，积极开展与</w:t>
            </w:r>
            <w:r>
              <w:rPr>
                <w:rFonts w:hint="default" w:ascii="Times New Roman" w:hAnsi="Times New Roman" w:eastAsia="方正仿宋_GBK" w:cs="Times New Roman"/>
                <w:color w:val="000000" w:themeColor="text1"/>
                <w:sz w:val="21"/>
                <w:szCs w:val="21"/>
                <w14:textFill>
                  <w14:solidFill>
                    <w14:schemeClr w14:val="tx1"/>
                  </w14:solidFill>
                </w14:textFill>
              </w:rPr>
              <w:t>苏州对口合作（</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K" w:cs="Times New Roman"/>
                <w:color w:val="000000" w:themeColor="text1"/>
                <w:sz w:val="21"/>
                <w:szCs w:val="21"/>
                <w14:textFill>
                  <w14:solidFill>
                    <w14:schemeClr w14:val="tx1"/>
                  </w14:solidFill>
                </w14:textFill>
              </w:rPr>
              <w:t>分）</w:t>
            </w:r>
          </w:p>
        </w:tc>
        <w:tc>
          <w:tcPr>
            <w:tcW w:w="927" w:type="dxa"/>
            <w:shd w:val="clear" w:color="auto" w:fill="auto"/>
            <w:noWrap w:val="0"/>
            <w:vAlign w:val="center"/>
          </w:tcPr>
          <w:p w14:paraId="48F9923C">
            <w:pPr>
              <w:keepNext w:val="0"/>
              <w:keepLines w:val="0"/>
              <w:pageBreakBefore w:val="0"/>
              <w:widowControl w:val="0"/>
              <w:kinsoku/>
              <w:wordWrap/>
              <w:overflowPunct/>
              <w:topLinePunct w:val="0"/>
              <w:autoSpaceDE/>
              <w:autoSpaceDN/>
              <w:bidi w:val="0"/>
              <w:adjustRightInd/>
              <w:snapToGrid/>
              <w:spacing w:line="256"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3.5</w:t>
            </w:r>
          </w:p>
        </w:tc>
        <w:tc>
          <w:tcPr>
            <w:tcW w:w="4736" w:type="dxa"/>
            <w:shd w:val="clear" w:color="auto" w:fill="auto"/>
            <w:noWrap w:val="0"/>
            <w:vAlign w:val="center"/>
          </w:tcPr>
          <w:p w14:paraId="16AE0E8E">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没有争取到资金、项目、重大政策支持的，得0.5分，争取到资金、项目、重大政策支持的，有1项得0.5分；</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承担</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苏宿南北挂钩公共服务补短板项目且达到序时进度安排的得2分，有一项没有达到年度进度安排，扣0.5分；开展与苏州对口合作，没有承担公共服务补短板项目，得1分；没有补短板项目也没有开展对口合作的，不得分；有项目没有开展对口合作，倒扣1分。</w:t>
            </w:r>
          </w:p>
        </w:tc>
      </w:tr>
      <w:tr w14:paraId="3711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0BB3928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632956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280BC676">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推进</w:t>
            </w:r>
            <w:r>
              <w:rPr>
                <w:rFonts w:hint="default" w:ascii="Times New Roman" w:hAnsi="Times New Roman" w:eastAsia="方正仿宋_GBK" w:cs="Times New Roman"/>
                <w:color w:val="000000" w:themeColor="text1"/>
                <w:sz w:val="21"/>
                <w:szCs w:val="21"/>
                <w14:textFill>
                  <w14:solidFill>
                    <w14:schemeClr w14:val="tx1"/>
                  </w14:solidFill>
                </w14:textFill>
              </w:rPr>
              <w:t>依法履职（依法行政）</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按要求程序开展重大行政决策、制定规范性文件，并及时上报市司法局</w:t>
            </w:r>
            <w:r>
              <w:rPr>
                <w:rFonts w:hint="default" w:ascii="Times New Roman" w:hAnsi="Times New Roman" w:eastAsia="方正仿宋_GBK" w:cs="Times New Roman"/>
                <w:color w:val="000000" w:themeColor="text1"/>
                <w:sz w:val="21"/>
                <w:szCs w:val="21"/>
                <w14:textFill>
                  <w14:solidFill>
                    <w14:schemeClr w14:val="tx1"/>
                  </w14:solidFill>
                </w14:textFill>
              </w:rPr>
              <w:t>（1分）；按要求推进政务服务</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效能提升</w:t>
            </w:r>
            <w:r>
              <w:rPr>
                <w:rFonts w:hint="default" w:ascii="Times New Roman" w:hAnsi="Times New Roman" w:eastAsia="方正仿宋_GBK" w:cs="Times New Roman"/>
                <w:color w:val="000000" w:themeColor="text1"/>
                <w:sz w:val="21"/>
                <w:szCs w:val="21"/>
                <w14:textFill>
                  <w14:solidFill>
                    <w14:schemeClr w14:val="tx1"/>
                  </w14:solidFill>
                </w14:textFill>
              </w:rPr>
              <w:t>（0.5分）；</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持续</w:t>
            </w:r>
            <w:r>
              <w:rPr>
                <w:rFonts w:hint="default" w:ascii="Times New Roman" w:hAnsi="Times New Roman" w:eastAsia="方正仿宋_GBK" w:cs="Times New Roman"/>
                <w:color w:val="000000" w:themeColor="text1"/>
                <w:sz w:val="21"/>
                <w:szCs w:val="21"/>
                <w14:textFill>
                  <w14:solidFill>
                    <w14:schemeClr w14:val="tx1"/>
                  </w14:solidFill>
                </w14:textFill>
              </w:rPr>
              <w:t>完善信用体系建设（0.5分）。</w:t>
            </w:r>
          </w:p>
        </w:tc>
        <w:tc>
          <w:tcPr>
            <w:tcW w:w="927" w:type="dxa"/>
            <w:shd w:val="clear" w:color="auto" w:fill="auto"/>
            <w:noWrap w:val="0"/>
            <w:vAlign w:val="center"/>
          </w:tcPr>
          <w:p w14:paraId="2C66F1F0">
            <w:pPr>
              <w:keepNext w:val="0"/>
              <w:keepLines w:val="0"/>
              <w:pageBreakBefore w:val="0"/>
              <w:widowControl w:val="0"/>
              <w:kinsoku/>
              <w:wordWrap/>
              <w:overflowPunct/>
              <w:topLinePunct w:val="0"/>
              <w:autoSpaceDE/>
              <w:autoSpaceDN/>
              <w:bidi w:val="0"/>
              <w:adjustRightInd/>
              <w:snapToGrid/>
              <w:spacing w:line="256"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w:t>
            </w:r>
          </w:p>
        </w:tc>
        <w:tc>
          <w:tcPr>
            <w:tcW w:w="4736" w:type="dxa"/>
            <w:shd w:val="clear" w:color="auto" w:fill="auto"/>
            <w:noWrap w:val="0"/>
            <w:vAlign w:val="center"/>
          </w:tcPr>
          <w:p w14:paraId="1C6772A8">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重大行政决策、规范性文件没有按照规定程序制定、</w:t>
            </w:r>
            <w:r>
              <w:rPr>
                <w:rFonts w:hint="default" w:ascii="Times New Roman" w:hAnsi="Times New Roman" w:eastAsia="方正仿宋_GBK" w:cs="Times New Roman"/>
                <w:color w:val="000000" w:themeColor="text1"/>
                <w:sz w:val="21"/>
                <w:szCs w:val="21"/>
                <w14:textFill>
                  <w14:solidFill>
                    <w14:schemeClr w14:val="tx1"/>
                  </w14:solidFill>
                </w14:textFill>
              </w:rPr>
              <w:t>出现行政复议、行政应诉的取消年底评优资格；年内有新增失信人员情况扣处室、单位1分/人；事业单位信用等级评价结果为B及以下的该项不得分；信用信息报送不及时被信用办通报的，扣0.1分/次。</w:t>
            </w:r>
          </w:p>
        </w:tc>
      </w:tr>
      <w:tr w14:paraId="13462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10" w:type="dxa"/>
            <w:vMerge w:val="continue"/>
            <w:shd w:val="clear" w:color="auto" w:fill="auto"/>
            <w:noWrap w:val="0"/>
            <w:vAlign w:val="center"/>
          </w:tcPr>
          <w:p w14:paraId="046965E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2EBFDE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28E064E8">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做好政务公开工作，包括政策解读、回应关切、决策公开、执法监管公开、重点领域事项公开等</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c>
          <w:tcPr>
            <w:tcW w:w="927" w:type="dxa"/>
            <w:shd w:val="clear" w:color="auto" w:fill="auto"/>
            <w:noWrap w:val="0"/>
            <w:vAlign w:val="center"/>
          </w:tcPr>
          <w:p w14:paraId="46D9B0C9">
            <w:pPr>
              <w:keepNext w:val="0"/>
              <w:keepLines w:val="0"/>
              <w:pageBreakBefore w:val="0"/>
              <w:widowControl w:val="0"/>
              <w:kinsoku/>
              <w:wordWrap/>
              <w:overflowPunct/>
              <w:topLinePunct w:val="0"/>
              <w:autoSpaceDE/>
              <w:autoSpaceDN/>
              <w:bidi w:val="0"/>
              <w:adjustRightInd/>
              <w:snapToGrid/>
              <w:spacing w:line="256"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1.5</w:t>
            </w:r>
          </w:p>
        </w:tc>
        <w:tc>
          <w:tcPr>
            <w:tcW w:w="4736" w:type="dxa"/>
            <w:shd w:val="clear" w:color="auto" w:fill="auto"/>
            <w:noWrap w:val="0"/>
            <w:vAlign w:val="center"/>
          </w:tcPr>
          <w:p w14:paraId="0D2ADF76">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参照202</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年度政务公开实施方案内容考核评分。对应主动公开未公开的情况，发现一起扣0.5分，</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在政务公开第三方测评中被扣分的，有一项扣0.5分，</w:t>
            </w:r>
            <w:r>
              <w:rPr>
                <w:rFonts w:hint="default" w:ascii="Times New Roman" w:hAnsi="Times New Roman" w:eastAsia="方正仿宋_GBK" w:cs="Times New Roman"/>
                <w:color w:val="000000" w:themeColor="text1"/>
                <w:sz w:val="21"/>
                <w:szCs w:val="21"/>
                <w14:textFill>
                  <w14:solidFill>
                    <w14:schemeClr w14:val="tx1"/>
                  </w14:solidFill>
                </w14:textFill>
              </w:rPr>
              <w:t>扣完为止。</w:t>
            </w:r>
          </w:p>
        </w:tc>
      </w:tr>
      <w:tr w14:paraId="4AEE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0C46627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532EB88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0BA1BDAA">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人大代表建议和政协委员提案办理答复及时、规范、满意</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c>
          <w:tcPr>
            <w:tcW w:w="927" w:type="dxa"/>
            <w:shd w:val="clear" w:color="auto" w:fill="auto"/>
            <w:noWrap w:val="0"/>
            <w:vAlign w:val="center"/>
          </w:tcPr>
          <w:p w14:paraId="7F5BFDB7">
            <w:pPr>
              <w:keepNext w:val="0"/>
              <w:keepLines w:val="0"/>
              <w:pageBreakBefore w:val="0"/>
              <w:widowControl w:val="0"/>
              <w:kinsoku/>
              <w:wordWrap/>
              <w:overflowPunct/>
              <w:topLinePunct w:val="0"/>
              <w:autoSpaceDE/>
              <w:autoSpaceDN/>
              <w:bidi w:val="0"/>
              <w:adjustRightInd/>
              <w:snapToGrid/>
              <w:spacing w:line="256"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w:t>
            </w:r>
          </w:p>
        </w:tc>
        <w:tc>
          <w:tcPr>
            <w:tcW w:w="4736" w:type="dxa"/>
            <w:shd w:val="clear" w:color="auto" w:fill="auto"/>
            <w:noWrap w:val="0"/>
            <w:vAlign w:val="center"/>
          </w:tcPr>
          <w:p w14:paraId="29EA31CF">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提案办理过程中出现代表或委员不满意的</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该项不得分</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采用文来文往方式办理，未能与代沟通、联系的，有一件扣0.2分。</w:t>
            </w:r>
          </w:p>
        </w:tc>
      </w:tr>
      <w:tr w14:paraId="1D12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11BD743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3782AB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3B335FFD">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推进文明城市长效建设，按照分工及计划完成年度任务</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c>
          <w:tcPr>
            <w:tcW w:w="927" w:type="dxa"/>
            <w:shd w:val="clear" w:color="auto" w:fill="auto"/>
            <w:noWrap w:val="0"/>
            <w:vAlign w:val="center"/>
          </w:tcPr>
          <w:p w14:paraId="1D81ED46">
            <w:pPr>
              <w:keepNext w:val="0"/>
              <w:keepLines w:val="0"/>
              <w:pageBreakBefore w:val="0"/>
              <w:widowControl w:val="0"/>
              <w:kinsoku/>
              <w:wordWrap/>
              <w:overflowPunct/>
              <w:topLinePunct w:val="0"/>
              <w:autoSpaceDE/>
              <w:autoSpaceDN/>
              <w:bidi w:val="0"/>
              <w:adjustRightInd/>
              <w:snapToGrid/>
              <w:spacing w:line="256"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1</w:t>
            </w:r>
          </w:p>
        </w:tc>
        <w:tc>
          <w:tcPr>
            <w:tcW w:w="4736" w:type="dxa"/>
            <w:shd w:val="clear" w:color="auto" w:fill="auto"/>
            <w:noWrap w:val="0"/>
            <w:vAlign w:val="center"/>
          </w:tcPr>
          <w:p w14:paraId="4009EE85">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文明城市复查中被市通报的每一起扣0.</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K" w:cs="Times New Roman"/>
                <w:color w:val="000000" w:themeColor="text1"/>
                <w:sz w:val="21"/>
                <w:szCs w:val="21"/>
                <w14:textFill>
                  <w14:solidFill>
                    <w14:schemeClr w14:val="tx1"/>
                  </w14:solidFill>
                </w14:textFill>
              </w:rPr>
              <w:t>分，</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被国家或者省通报的，</w:t>
            </w:r>
            <w:r>
              <w:rPr>
                <w:rFonts w:hint="default" w:ascii="Times New Roman" w:hAnsi="Times New Roman" w:eastAsia="方正仿宋_GBK" w:cs="Times New Roman"/>
                <w:color w:val="000000" w:themeColor="text1"/>
                <w:sz w:val="21"/>
                <w:szCs w:val="21"/>
                <w14:textFill>
                  <w14:solidFill>
                    <w14:schemeClr w14:val="tx1"/>
                  </w14:solidFill>
                </w14:textFill>
              </w:rPr>
              <w:t>该项不得分。</w:t>
            </w:r>
          </w:p>
        </w:tc>
      </w:tr>
      <w:tr w14:paraId="55D9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7301C37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38B59B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7D27645C">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积极参与做好省运博会、中国</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白酒之都</w:t>
            </w:r>
            <w:r>
              <w:rPr>
                <w:rFonts w:hint="default" w:ascii="Times New Roman" w:hAnsi="Times New Roman" w:eastAsia="方正仿宋_GBK" w:cs="Times New Roman"/>
                <w:color w:val="000000" w:themeColor="text1"/>
                <w:sz w:val="21"/>
                <w:szCs w:val="21"/>
                <w14:textFill>
                  <w14:solidFill>
                    <w14:schemeClr w14:val="tx1"/>
                  </w14:solidFill>
                </w14:textFill>
              </w:rPr>
              <w:t>（宿迁）文化旅游节、绿洽会等省市重大节庆活动。</w:t>
            </w:r>
          </w:p>
        </w:tc>
        <w:tc>
          <w:tcPr>
            <w:tcW w:w="927" w:type="dxa"/>
            <w:shd w:val="clear" w:color="auto" w:fill="auto"/>
            <w:noWrap w:val="0"/>
            <w:vAlign w:val="center"/>
          </w:tcPr>
          <w:p w14:paraId="48C92DD7">
            <w:pPr>
              <w:keepNext w:val="0"/>
              <w:keepLines w:val="0"/>
              <w:pageBreakBefore w:val="0"/>
              <w:widowControl w:val="0"/>
              <w:kinsoku/>
              <w:wordWrap/>
              <w:overflowPunct/>
              <w:topLinePunct w:val="0"/>
              <w:autoSpaceDE/>
              <w:autoSpaceDN/>
              <w:bidi w:val="0"/>
              <w:adjustRightInd/>
              <w:snapToGrid/>
              <w:spacing w:line="256"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w:t>
            </w:r>
          </w:p>
        </w:tc>
        <w:tc>
          <w:tcPr>
            <w:tcW w:w="4736" w:type="dxa"/>
            <w:shd w:val="clear" w:color="auto" w:fill="auto"/>
            <w:noWrap w:val="0"/>
            <w:vAlign w:val="center"/>
          </w:tcPr>
          <w:p w14:paraId="67143FB4">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eastAsia="zh-CN"/>
                <w14:textFill>
                  <w14:solidFill>
                    <w14:schemeClr w14:val="tx1"/>
                  </w14:solidFill>
                </w14:textFill>
              </w:rPr>
              <w:t>承担</w:t>
            </w:r>
            <w:r>
              <w:rPr>
                <w:rFonts w:hint="default" w:ascii="Times New Roman" w:hAnsi="Times New Roman" w:eastAsia="方正仿宋_GBK" w:cs="Times New Roman"/>
                <w:color w:val="000000" w:themeColor="text1"/>
                <w:sz w:val="21"/>
                <w:szCs w:val="21"/>
                <w14:textFill>
                  <w14:solidFill>
                    <w14:schemeClr w14:val="tx1"/>
                  </w14:solidFill>
                </w14:textFill>
              </w:rPr>
              <w:t>活动</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任务得</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1分，活动</w:t>
            </w:r>
            <w:r>
              <w:rPr>
                <w:rFonts w:hint="default" w:ascii="Times New Roman" w:hAnsi="Times New Roman" w:eastAsia="方正仿宋_GBK" w:cs="Times New Roman"/>
                <w:color w:val="000000" w:themeColor="text1"/>
                <w:sz w:val="21"/>
                <w:szCs w:val="21"/>
                <w14:textFill>
                  <w14:solidFill>
                    <w14:schemeClr w14:val="tx1"/>
                  </w14:solidFill>
                </w14:textFill>
              </w:rPr>
              <w:t>中存在</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较大</w:t>
            </w:r>
            <w:r>
              <w:rPr>
                <w:rFonts w:hint="default" w:ascii="Times New Roman" w:hAnsi="Times New Roman" w:eastAsia="方正仿宋_GBK" w:cs="Times New Roman"/>
                <w:color w:val="000000" w:themeColor="text1"/>
                <w:sz w:val="21"/>
                <w:szCs w:val="21"/>
                <w14:textFill>
                  <w14:solidFill>
                    <w14:schemeClr w14:val="tx1"/>
                  </w14:solidFill>
                </w14:textFill>
              </w:rPr>
              <w:t>失误不得分</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。不承担</w:t>
            </w:r>
            <w:r>
              <w:rPr>
                <w:rFonts w:hint="default" w:ascii="Times New Roman" w:hAnsi="Times New Roman" w:eastAsia="方正仿宋_GBK" w:cs="Times New Roman"/>
                <w:color w:val="000000" w:themeColor="text1"/>
                <w:sz w:val="21"/>
                <w:szCs w:val="21"/>
                <w14:textFill>
                  <w14:solidFill>
                    <w14:schemeClr w14:val="tx1"/>
                  </w14:solidFill>
                </w14:textFill>
              </w:rPr>
              <w:t>活动</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任务的，此项得</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0.5分</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r>
      <w:tr w14:paraId="1120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38CBAFD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64599D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62BC8B5E">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群众投诉及12345热线</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等</w:t>
            </w:r>
            <w:r>
              <w:rPr>
                <w:rFonts w:hint="default" w:ascii="Times New Roman" w:hAnsi="Times New Roman" w:eastAsia="方正仿宋_GBK" w:cs="Times New Roman"/>
                <w:color w:val="000000" w:themeColor="text1"/>
                <w:sz w:val="21"/>
                <w:szCs w:val="21"/>
                <w14:textFill>
                  <w14:solidFill>
                    <w14:schemeClr w14:val="tx1"/>
                  </w14:solidFill>
                </w14:textFill>
              </w:rPr>
              <w:t>反映问题处理及时有效。</w:t>
            </w:r>
          </w:p>
        </w:tc>
        <w:tc>
          <w:tcPr>
            <w:tcW w:w="927" w:type="dxa"/>
            <w:shd w:val="clear" w:color="auto" w:fill="auto"/>
            <w:noWrap w:val="0"/>
            <w:vAlign w:val="center"/>
          </w:tcPr>
          <w:p w14:paraId="385A5774">
            <w:pPr>
              <w:keepNext w:val="0"/>
              <w:keepLines w:val="0"/>
              <w:pageBreakBefore w:val="0"/>
              <w:widowControl w:val="0"/>
              <w:kinsoku/>
              <w:wordWrap/>
              <w:overflowPunct/>
              <w:topLinePunct w:val="0"/>
              <w:autoSpaceDE/>
              <w:autoSpaceDN/>
              <w:bidi w:val="0"/>
              <w:adjustRightInd/>
              <w:snapToGrid/>
              <w:spacing w:line="256"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1</w:t>
            </w:r>
          </w:p>
        </w:tc>
        <w:tc>
          <w:tcPr>
            <w:tcW w:w="4736" w:type="dxa"/>
            <w:shd w:val="clear" w:color="auto" w:fill="auto"/>
            <w:noWrap w:val="0"/>
            <w:vAlign w:val="center"/>
          </w:tcPr>
          <w:p w14:paraId="312BB19F">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处理不及时的扣0.</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K" w:cs="Times New Roman"/>
                <w:color w:val="000000" w:themeColor="text1"/>
                <w:sz w:val="21"/>
                <w:szCs w:val="21"/>
                <w14:textFill>
                  <w14:solidFill>
                    <w14:schemeClr w14:val="tx1"/>
                  </w14:solidFill>
                </w14:textFill>
              </w:rPr>
              <w:t>5分/次</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，当事人对处理不满意的，扣</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0.5分/次，扣完为止</w:t>
            </w:r>
            <w:r>
              <w:rPr>
                <w:rFonts w:hint="default" w:ascii="Times New Roman" w:hAnsi="Times New Roman" w:eastAsia="方正仿宋_GBK" w:cs="Times New Roman"/>
                <w:color w:val="000000" w:themeColor="text1"/>
                <w:sz w:val="21"/>
                <w:szCs w:val="21"/>
                <w14:textFill>
                  <w14:solidFill>
                    <w14:schemeClr w14:val="tx1"/>
                  </w14:solidFill>
                </w14:textFill>
              </w:rPr>
              <w:t>。</w:t>
            </w:r>
          </w:p>
        </w:tc>
      </w:tr>
      <w:tr w14:paraId="0136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1851A4C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4287E9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DF061FA">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对市委、市政府、省厅局和市有关部门要求报送的材料、反馈意见建议，能够及时有效反馈。</w:t>
            </w:r>
          </w:p>
        </w:tc>
        <w:tc>
          <w:tcPr>
            <w:tcW w:w="927" w:type="dxa"/>
            <w:shd w:val="clear" w:color="auto" w:fill="auto"/>
            <w:noWrap w:val="0"/>
            <w:vAlign w:val="center"/>
          </w:tcPr>
          <w:p w14:paraId="731BC674">
            <w:pPr>
              <w:keepNext w:val="0"/>
              <w:keepLines w:val="0"/>
              <w:pageBreakBefore w:val="0"/>
              <w:widowControl w:val="0"/>
              <w:kinsoku/>
              <w:wordWrap/>
              <w:overflowPunct/>
              <w:topLinePunct w:val="0"/>
              <w:autoSpaceDE/>
              <w:autoSpaceDN/>
              <w:bidi w:val="0"/>
              <w:adjustRightInd/>
              <w:snapToGrid/>
              <w:spacing w:line="256"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w:t>
            </w:r>
          </w:p>
        </w:tc>
        <w:tc>
          <w:tcPr>
            <w:tcW w:w="4736" w:type="dxa"/>
            <w:shd w:val="clear" w:color="auto" w:fill="auto"/>
            <w:noWrap w:val="0"/>
            <w:vAlign w:val="center"/>
          </w:tcPr>
          <w:p w14:paraId="2B3EFEE5">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t>反馈不及时被催报的扣0.2分/次，扣完为止。</w:t>
            </w:r>
          </w:p>
        </w:tc>
      </w:tr>
      <w:tr w14:paraId="0847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693ECF3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6217D7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ED71015">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年度各项预算达到支出进度。</w:t>
            </w:r>
          </w:p>
        </w:tc>
        <w:tc>
          <w:tcPr>
            <w:tcW w:w="927" w:type="dxa"/>
            <w:shd w:val="clear" w:color="auto" w:fill="auto"/>
            <w:noWrap w:val="0"/>
            <w:vAlign w:val="center"/>
          </w:tcPr>
          <w:p w14:paraId="75EBE394">
            <w:pPr>
              <w:keepNext w:val="0"/>
              <w:keepLines w:val="0"/>
              <w:pageBreakBefore w:val="0"/>
              <w:widowControl w:val="0"/>
              <w:kinsoku/>
              <w:wordWrap/>
              <w:overflowPunct/>
              <w:topLinePunct w:val="0"/>
              <w:autoSpaceDE/>
              <w:autoSpaceDN/>
              <w:bidi w:val="0"/>
              <w:adjustRightInd/>
              <w:snapToGrid/>
              <w:spacing w:line="256"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w:t>
            </w:r>
          </w:p>
        </w:tc>
        <w:tc>
          <w:tcPr>
            <w:tcW w:w="4736" w:type="dxa"/>
            <w:shd w:val="clear" w:color="auto" w:fill="auto"/>
            <w:noWrap w:val="0"/>
            <w:vAlign w:val="center"/>
          </w:tcPr>
          <w:p w14:paraId="0E496F9C">
            <w:pPr>
              <w:keepNext w:val="0"/>
              <w:keepLines w:val="0"/>
              <w:pageBreakBefore w:val="0"/>
              <w:widowControl w:val="0"/>
              <w:kinsoku/>
              <w:wordWrap/>
              <w:overflowPunct/>
              <w:topLinePunct w:val="0"/>
              <w:autoSpaceDE/>
              <w:autoSpaceDN/>
              <w:bidi w:val="0"/>
              <w:adjustRightInd/>
              <w:snapToGrid/>
              <w:spacing w:line="256"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t>负责的资金支出进度慢于全局进度,预算资金未能如期使用的，不得分。</w:t>
            </w:r>
          </w:p>
        </w:tc>
      </w:tr>
      <w:tr w14:paraId="2AEC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restart"/>
            <w:shd w:val="clear" w:color="auto" w:fill="auto"/>
            <w:noWrap w:val="0"/>
            <w:vAlign w:val="center"/>
          </w:tcPr>
          <w:p w14:paraId="71802D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共</w:t>
            </w:r>
          </w:p>
          <w:p w14:paraId="08D5935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性</w:t>
            </w:r>
          </w:p>
          <w:p w14:paraId="4253C4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目</w:t>
            </w:r>
          </w:p>
          <w:p w14:paraId="0B96B4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标</w:t>
            </w:r>
          </w:p>
          <w:p w14:paraId="1E1079F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1593" w:type="dxa"/>
            <w:vMerge w:val="restart"/>
            <w:shd w:val="clear" w:color="auto" w:fill="auto"/>
            <w:noWrap w:val="0"/>
            <w:vAlign w:val="center"/>
          </w:tcPr>
          <w:p w14:paraId="239CEBA0">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信息宣传</w:t>
            </w:r>
          </w:p>
          <w:p w14:paraId="588511AB">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Times New Roman" w:hAnsi="Times New Roman" w:eastAsia="方正仿宋_GBK" w:cs="Times New Roman"/>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7</w:t>
            </w:r>
            <w:r>
              <w:rPr>
                <w:rFonts w:hint="default" w:ascii="Times New Roman" w:hAnsi="Times New Roman" w:eastAsia="方正仿宋_GBK" w:cs="Times New Roman"/>
                <w:color w:val="000000" w:themeColor="text1"/>
                <w:sz w:val="21"/>
                <w:szCs w:val="21"/>
                <w14:textFill>
                  <w14:solidFill>
                    <w14:schemeClr w14:val="tx1"/>
                  </w14:solidFill>
                </w14:textFill>
              </w:rPr>
              <w:t>分）</w:t>
            </w:r>
          </w:p>
        </w:tc>
        <w:tc>
          <w:tcPr>
            <w:tcW w:w="6124" w:type="dxa"/>
            <w:shd w:val="clear" w:color="auto" w:fill="auto"/>
            <w:noWrap w:val="0"/>
            <w:vAlign w:val="center"/>
          </w:tcPr>
          <w:p w14:paraId="1F970781">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做好局门户网站对应板块内容保障（0.5分）；完成</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“宿迁文旅”</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微信公众号</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内容保障</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（0.5分）。</w:t>
            </w:r>
          </w:p>
        </w:tc>
        <w:tc>
          <w:tcPr>
            <w:tcW w:w="927" w:type="dxa"/>
            <w:shd w:val="clear" w:color="auto" w:fill="auto"/>
            <w:noWrap w:val="0"/>
            <w:vAlign w:val="center"/>
          </w:tcPr>
          <w:p w14:paraId="0F048717">
            <w:pPr>
              <w:keepNext w:val="0"/>
              <w:keepLines w:val="0"/>
              <w:pageBreakBefore w:val="0"/>
              <w:widowControl w:val="0"/>
              <w:kinsoku/>
              <w:wordWrap/>
              <w:overflowPunct/>
              <w:topLinePunct w:val="0"/>
              <w:autoSpaceDE/>
              <w:autoSpaceDN/>
              <w:bidi w:val="0"/>
              <w:adjustRightInd/>
              <w:snapToGrid/>
              <w:spacing w:line="254"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w:t>
            </w:r>
          </w:p>
        </w:tc>
        <w:tc>
          <w:tcPr>
            <w:tcW w:w="4736" w:type="dxa"/>
            <w:vMerge w:val="restart"/>
            <w:shd w:val="clear" w:color="auto" w:fill="auto"/>
            <w:noWrap w:val="0"/>
            <w:vAlign w:val="center"/>
          </w:tcPr>
          <w:p w14:paraId="01695283">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信息宣传按照下发的信息宣传考核细则进行考核。</w:t>
            </w:r>
          </w:p>
        </w:tc>
      </w:tr>
      <w:tr w14:paraId="4A28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7684B94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5D4149AA">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47C33E97">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按照202</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年度信息考核</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办法</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，完成《网上宿迁》（1分）、市委办（1分）、政府办（1分）、省厅</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局</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信息（1分）任务。</w:t>
            </w:r>
          </w:p>
        </w:tc>
        <w:tc>
          <w:tcPr>
            <w:tcW w:w="927" w:type="dxa"/>
            <w:shd w:val="clear" w:color="auto" w:fill="auto"/>
            <w:noWrap w:val="0"/>
            <w:vAlign w:val="center"/>
          </w:tcPr>
          <w:p w14:paraId="2ACC4322">
            <w:pPr>
              <w:keepNext w:val="0"/>
              <w:keepLines w:val="0"/>
              <w:pageBreakBefore w:val="0"/>
              <w:widowControl w:val="0"/>
              <w:kinsoku/>
              <w:wordWrap/>
              <w:overflowPunct/>
              <w:topLinePunct w:val="0"/>
              <w:autoSpaceDE/>
              <w:autoSpaceDN/>
              <w:bidi w:val="0"/>
              <w:adjustRightInd/>
              <w:snapToGrid/>
              <w:spacing w:line="254"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4</w:t>
            </w:r>
          </w:p>
        </w:tc>
        <w:tc>
          <w:tcPr>
            <w:tcW w:w="4736" w:type="dxa"/>
            <w:vMerge w:val="continue"/>
            <w:shd w:val="clear" w:color="auto" w:fill="auto"/>
            <w:noWrap w:val="0"/>
            <w:vAlign w:val="center"/>
          </w:tcPr>
          <w:p w14:paraId="550BF5A5">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0831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3011DDB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32261D3A">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000AC849">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做好全市</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文化广电和旅游相关领域</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调研工作，高质量</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撰写</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调研报告。</w:t>
            </w:r>
          </w:p>
        </w:tc>
        <w:tc>
          <w:tcPr>
            <w:tcW w:w="927" w:type="dxa"/>
            <w:shd w:val="clear" w:color="auto" w:fill="auto"/>
            <w:noWrap w:val="0"/>
            <w:vAlign w:val="center"/>
          </w:tcPr>
          <w:p w14:paraId="7B4F6BA5">
            <w:pPr>
              <w:keepNext w:val="0"/>
              <w:keepLines w:val="0"/>
              <w:pageBreakBefore w:val="0"/>
              <w:widowControl w:val="0"/>
              <w:kinsoku/>
              <w:wordWrap/>
              <w:overflowPunct/>
              <w:topLinePunct w:val="0"/>
              <w:autoSpaceDE/>
              <w:autoSpaceDN/>
              <w:bidi w:val="0"/>
              <w:adjustRightInd/>
              <w:snapToGrid/>
              <w:spacing w:line="254"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w:t>
            </w:r>
          </w:p>
        </w:tc>
        <w:tc>
          <w:tcPr>
            <w:tcW w:w="4736" w:type="dxa"/>
            <w:vMerge w:val="continue"/>
            <w:shd w:val="clear" w:color="auto" w:fill="auto"/>
            <w:noWrap w:val="0"/>
            <w:vAlign w:val="center"/>
          </w:tcPr>
          <w:p w14:paraId="7B773D50">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1F24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2494FB3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2FDF880">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45715F3F">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加强对外宣传，在国家、省、市媒体宣传本系统特色做法、经验、重大活动等。</w:t>
            </w:r>
          </w:p>
        </w:tc>
        <w:tc>
          <w:tcPr>
            <w:tcW w:w="927" w:type="dxa"/>
            <w:shd w:val="clear" w:color="auto" w:fill="auto"/>
            <w:noWrap w:val="0"/>
            <w:vAlign w:val="center"/>
          </w:tcPr>
          <w:p w14:paraId="1BF8E1A3">
            <w:pPr>
              <w:keepNext w:val="0"/>
              <w:keepLines w:val="0"/>
              <w:pageBreakBefore w:val="0"/>
              <w:widowControl w:val="0"/>
              <w:kinsoku/>
              <w:wordWrap/>
              <w:overflowPunct/>
              <w:topLinePunct w:val="0"/>
              <w:autoSpaceDE/>
              <w:autoSpaceDN/>
              <w:bidi w:val="0"/>
              <w:adjustRightInd/>
              <w:snapToGrid/>
              <w:spacing w:line="254"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w:t>
            </w:r>
          </w:p>
        </w:tc>
        <w:tc>
          <w:tcPr>
            <w:tcW w:w="4736" w:type="dxa"/>
            <w:vMerge w:val="continue"/>
            <w:shd w:val="clear" w:color="auto" w:fill="auto"/>
            <w:noWrap w:val="0"/>
            <w:vAlign w:val="center"/>
          </w:tcPr>
          <w:p w14:paraId="65B26894">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7D5C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419623C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restart"/>
            <w:shd w:val="clear" w:color="auto" w:fill="auto"/>
            <w:noWrap w:val="0"/>
            <w:vAlign w:val="center"/>
          </w:tcPr>
          <w:p w14:paraId="54A69D78">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安全生产</w:t>
            </w:r>
          </w:p>
          <w:p w14:paraId="57BD5CB6">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（4分）</w:t>
            </w:r>
          </w:p>
        </w:tc>
        <w:tc>
          <w:tcPr>
            <w:tcW w:w="6124" w:type="dxa"/>
            <w:shd w:val="clear" w:color="auto" w:fill="auto"/>
            <w:noWrap w:val="0"/>
            <w:vAlign w:val="center"/>
          </w:tcPr>
          <w:p w14:paraId="6488B299">
            <w:pPr>
              <w:keepNext w:val="0"/>
              <w:keepLines w:val="0"/>
              <w:pageBreakBefore w:val="0"/>
              <w:widowControl w:val="0"/>
              <w:kinsoku/>
              <w:wordWrap/>
              <w:overflowPunct/>
              <w:topLinePunct w:val="0"/>
              <w:autoSpaceDE/>
              <w:autoSpaceDN/>
              <w:bidi w:val="0"/>
              <w:adjustRightInd/>
              <w:snapToGrid/>
              <w:spacing w:line="254"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明确专人负责安全生产工作，结合条线工作，安全生产有部署、有落实。</w:t>
            </w:r>
          </w:p>
        </w:tc>
        <w:tc>
          <w:tcPr>
            <w:tcW w:w="927" w:type="dxa"/>
            <w:shd w:val="clear" w:color="auto" w:fill="auto"/>
            <w:noWrap w:val="0"/>
            <w:vAlign w:val="center"/>
          </w:tcPr>
          <w:p w14:paraId="1BA0CCC7">
            <w:pPr>
              <w:keepNext w:val="0"/>
              <w:keepLines w:val="0"/>
              <w:pageBreakBefore w:val="0"/>
              <w:widowControl w:val="0"/>
              <w:kinsoku/>
              <w:wordWrap/>
              <w:overflowPunct/>
              <w:topLinePunct w:val="0"/>
              <w:autoSpaceDE/>
              <w:autoSpaceDN/>
              <w:bidi w:val="0"/>
              <w:adjustRightInd/>
              <w:snapToGrid/>
              <w:spacing w:line="254"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0.5</w:t>
            </w:r>
          </w:p>
        </w:tc>
        <w:tc>
          <w:tcPr>
            <w:tcW w:w="4736" w:type="dxa"/>
            <w:vMerge w:val="restart"/>
            <w:shd w:val="clear" w:color="auto" w:fill="auto"/>
            <w:noWrap w:val="0"/>
            <w:vAlign w:val="center"/>
          </w:tcPr>
          <w:p w14:paraId="7BB0D2D9">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年度安全生产责任状内容每少完成1条，扣0.5分；条线安全工作在各级督查中被通报的，扣1分/次；发生一般安全事故扣1分/次</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r>
      <w:tr w14:paraId="48D7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6AC9FC2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30F99326">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p>
        </w:tc>
        <w:tc>
          <w:tcPr>
            <w:tcW w:w="6124" w:type="dxa"/>
            <w:shd w:val="clear" w:color="auto" w:fill="auto"/>
            <w:noWrap w:val="0"/>
            <w:vAlign w:val="center"/>
          </w:tcPr>
          <w:p w14:paraId="795E2928">
            <w:pPr>
              <w:keepNext w:val="0"/>
              <w:keepLines w:val="0"/>
              <w:pageBreakBefore w:val="0"/>
              <w:widowControl w:val="0"/>
              <w:kinsoku/>
              <w:wordWrap/>
              <w:overflowPunct/>
              <w:topLinePunct w:val="0"/>
              <w:autoSpaceDE/>
              <w:autoSpaceDN/>
              <w:bidi w:val="0"/>
              <w:adjustRightInd/>
              <w:snapToGrid/>
              <w:spacing w:line="254"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全面完成安全生产责任书工作内容</w:t>
            </w:r>
          </w:p>
        </w:tc>
        <w:tc>
          <w:tcPr>
            <w:tcW w:w="927" w:type="dxa"/>
            <w:shd w:val="clear" w:color="auto" w:fill="auto"/>
            <w:noWrap w:val="0"/>
            <w:vAlign w:val="center"/>
          </w:tcPr>
          <w:p w14:paraId="72E25FE1">
            <w:pPr>
              <w:keepNext w:val="0"/>
              <w:keepLines w:val="0"/>
              <w:pageBreakBefore w:val="0"/>
              <w:widowControl w:val="0"/>
              <w:kinsoku/>
              <w:wordWrap/>
              <w:overflowPunct/>
              <w:topLinePunct w:val="0"/>
              <w:autoSpaceDE/>
              <w:autoSpaceDN/>
              <w:bidi w:val="0"/>
              <w:adjustRightInd/>
              <w:snapToGrid/>
              <w:spacing w:line="254"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w:t>
            </w:r>
          </w:p>
        </w:tc>
        <w:tc>
          <w:tcPr>
            <w:tcW w:w="4736" w:type="dxa"/>
            <w:vMerge w:val="continue"/>
            <w:shd w:val="clear" w:color="auto" w:fill="auto"/>
            <w:noWrap w:val="0"/>
            <w:vAlign w:val="center"/>
          </w:tcPr>
          <w:p w14:paraId="39A1002B">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p>
        </w:tc>
      </w:tr>
      <w:tr w14:paraId="1603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6016A5B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27DE1B13">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p>
        </w:tc>
        <w:tc>
          <w:tcPr>
            <w:tcW w:w="6124" w:type="dxa"/>
            <w:shd w:val="clear" w:color="auto" w:fill="auto"/>
            <w:noWrap w:val="0"/>
            <w:vAlign w:val="center"/>
          </w:tcPr>
          <w:p w14:paraId="23D844D5">
            <w:pPr>
              <w:keepNext w:val="0"/>
              <w:keepLines w:val="0"/>
              <w:pageBreakBefore w:val="0"/>
              <w:widowControl w:val="0"/>
              <w:kinsoku/>
              <w:wordWrap/>
              <w:overflowPunct/>
              <w:topLinePunct w:val="0"/>
              <w:autoSpaceDE/>
              <w:autoSpaceDN/>
              <w:bidi w:val="0"/>
              <w:adjustRightInd/>
              <w:snapToGrid/>
              <w:spacing w:line="254"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按照全市和本单位年度安全工作要点，结合三年攻坚行动任务安排，深入开展安全生产日常检查和专项整治，确保全年不出现安全生产责任事故。</w:t>
            </w:r>
          </w:p>
        </w:tc>
        <w:tc>
          <w:tcPr>
            <w:tcW w:w="927" w:type="dxa"/>
            <w:shd w:val="clear" w:color="auto" w:fill="auto"/>
            <w:noWrap w:val="0"/>
            <w:vAlign w:val="center"/>
          </w:tcPr>
          <w:p w14:paraId="053BD4E5">
            <w:pPr>
              <w:keepNext w:val="0"/>
              <w:keepLines w:val="0"/>
              <w:pageBreakBefore w:val="0"/>
              <w:widowControl w:val="0"/>
              <w:kinsoku/>
              <w:wordWrap/>
              <w:overflowPunct/>
              <w:topLinePunct w:val="0"/>
              <w:autoSpaceDE/>
              <w:autoSpaceDN/>
              <w:bidi w:val="0"/>
              <w:adjustRightInd/>
              <w:snapToGrid/>
              <w:spacing w:line="254"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1.5</w:t>
            </w:r>
          </w:p>
        </w:tc>
        <w:tc>
          <w:tcPr>
            <w:tcW w:w="4736" w:type="dxa"/>
            <w:vMerge w:val="continue"/>
            <w:shd w:val="clear" w:color="auto" w:fill="auto"/>
            <w:noWrap w:val="0"/>
            <w:vAlign w:val="center"/>
          </w:tcPr>
          <w:p w14:paraId="26BA09AC">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p>
        </w:tc>
      </w:tr>
      <w:tr w14:paraId="4D09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10" w:type="dxa"/>
            <w:vMerge w:val="restart"/>
            <w:shd w:val="clear" w:color="auto" w:fill="auto"/>
            <w:noWrap w:val="0"/>
            <w:vAlign w:val="center"/>
          </w:tcPr>
          <w:p w14:paraId="072D3E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业</w:t>
            </w:r>
          </w:p>
          <w:p w14:paraId="2F63A7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务</w:t>
            </w:r>
          </w:p>
          <w:p w14:paraId="69A7BD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目</w:t>
            </w:r>
          </w:p>
          <w:p w14:paraId="7B50FB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标</w:t>
            </w:r>
          </w:p>
          <w:p w14:paraId="689A9B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1593" w:type="dxa"/>
            <w:vMerge w:val="restart"/>
            <w:shd w:val="clear" w:color="auto" w:fill="auto"/>
            <w:noWrap w:val="0"/>
            <w:vAlign w:val="center"/>
          </w:tcPr>
          <w:p w14:paraId="535246FD">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办公室</w:t>
            </w:r>
          </w:p>
          <w:p w14:paraId="073EB32B">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（财务处）</w:t>
            </w:r>
          </w:p>
          <w:p w14:paraId="051297EA">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Times New Roman" w:hAnsi="Times New Roman" w:eastAsia="方正仿宋_GBK" w:cs="Times New Roman"/>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5533C64D">
            <w:pPr>
              <w:keepNext w:val="0"/>
              <w:keepLines w:val="0"/>
              <w:pageBreakBefore w:val="0"/>
              <w:widowControl w:val="0"/>
              <w:kinsoku/>
              <w:wordWrap/>
              <w:overflowPunct/>
              <w:topLinePunct w:val="0"/>
              <w:autoSpaceDE/>
              <w:autoSpaceDN/>
              <w:bidi w:val="0"/>
              <w:adjustRightInd/>
              <w:snapToGrid/>
              <w:spacing w:line="254"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推进重点工作任务督查督办，促进机关高效运行。</w:t>
            </w:r>
          </w:p>
        </w:tc>
        <w:tc>
          <w:tcPr>
            <w:tcW w:w="927" w:type="dxa"/>
            <w:shd w:val="clear" w:color="auto" w:fill="auto"/>
            <w:noWrap w:val="0"/>
            <w:vAlign w:val="center"/>
          </w:tcPr>
          <w:p w14:paraId="29D56D87">
            <w:pPr>
              <w:keepNext w:val="0"/>
              <w:keepLines w:val="0"/>
              <w:pageBreakBefore w:val="0"/>
              <w:widowControl w:val="0"/>
              <w:kinsoku/>
              <w:wordWrap/>
              <w:overflowPunct/>
              <w:topLinePunct w:val="0"/>
              <w:autoSpaceDE/>
              <w:autoSpaceDN/>
              <w:bidi w:val="0"/>
              <w:adjustRightInd/>
              <w:snapToGrid/>
              <w:spacing w:line="254"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w:t>
            </w:r>
          </w:p>
        </w:tc>
        <w:tc>
          <w:tcPr>
            <w:tcW w:w="4736" w:type="dxa"/>
            <w:shd w:val="clear" w:color="auto" w:fill="auto"/>
            <w:noWrap w:val="0"/>
            <w:vAlign w:val="center"/>
          </w:tcPr>
          <w:p w14:paraId="17D9775E">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p>
        </w:tc>
      </w:tr>
      <w:tr w14:paraId="2FDE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71A305D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6995666E">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07A04B33">
            <w:pPr>
              <w:keepNext w:val="0"/>
              <w:keepLines w:val="0"/>
              <w:pageBreakBefore w:val="0"/>
              <w:widowControl w:val="0"/>
              <w:kinsoku/>
              <w:wordWrap/>
              <w:overflowPunct/>
              <w:topLinePunct w:val="0"/>
              <w:autoSpaceDE/>
              <w:autoSpaceDN/>
              <w:bidi w:val="0"/>
              <w:adjustRightInd/>
              <w:snapToGrid/>
              <w:spacing w:line="254"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牵头推进“四化”同步集成改革示范区建设任务落实</w:t>
            </w:r>
          </w:p>
        </w:tc>
        <w:tc>
          <w:tcPr>
            <w:tcW w:w="927" w:type="dxa"/>
            <w:shd w:val="clear" w:color="auto" w:fill="auto"/>
            <w:noWrap w:val="0"/>
            <w:vAlign w:val="center"/>
          </w:tcPr>
          <w:p w14:paraId="53E63B76">
            <w:pPr>
              <w:keepNext w:val="0"/>
              <w:keepLines w:val="0"/>
              <w:pageBreakBefore w:val="0"/>
              <w:widowControl w:val="0"/>
              <w:kinsoku/>
              <w:wordWrap/>
              <w:overflowPunct/>
              <w:topLinePunct w:val="0"/>
              <w:autoSpaceDE/>
              <w:autoSpaceDN/>
              <w:bidi w:val="0"/>
              <w:adjustRightInd/>
              <w:snapToGrid/>
              <w:spacing w:line="254"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p>
        </w:tc>
        <w:tc>
          <w:tcPr>
            <w:tcW w:w="4736" w:type="dxa"/>
            <w:shd w:val="clear" w:color="auto" w:fill="auto"/>
            <w:noWrap w:val="0"/>
            <w:vAlign w:val="center"/>
          </w:tcPr>
          <w:p w14:paraId="3B2947D3">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p>
        </w:tc>
      </w:tr>
      <w:tr w14:paraId="0E5A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362F06E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85C9FD9">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05D8810A">
            <w:pPr>
              <w:keepNext w:val="0"/>
              <w:keepLines w:val="0"/>
              <w:pageBreakBefore w:val="0"/>
              <w:widowControl w:val="0"/>
              <w:kinsoku/>
              <w:wordWrap/>
              <w:overflowPunct/>
              <w:topLinePunct w:val="0"/>
              <w:autoSpaceDE/>
              <w:autoSpaceDN/>
              <w:bidi w:val="0"/>
              <w:adjustRightInd/>
              <w:snapToGrid/>
              <w:spacing w:line="254"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做好文件办理、公务用车保障、档案、保密、政务公开、信访稳定、物业后勤保障，牵头对上争取和策应扶持工作、主责主业履行、网络安全、民生实事和重点工程等工作</w:t>
            </w:r>
          </w:p>
        </w:tc>
        <w:tc>
          <w:tcPr>
            <w:tcW w:w="927" w:type="dxa"/>
            <w:shd w:val="clear" w:color="auto" w:fill="auto"/>
            <w:noWrap w:val="0"/>
            <w:vAlign w:val="center"/>
          </w:tcPr>
          <w:p w14:paraId="4387BE2D">
            <w:pPr>
              <w:keepNext w:val="0"/>
              <w:keepLines w:val="0"/>
              <w:pageBreakBefore w:val="0"/>
              <w:widowControl w:val="0"/>
              <w:kinsoku/>
              <w:wordWrap/>
              <w:overflowPunct/>
              <w:topLinePunct w:val="0"/>
              <w:autoSpaceDE/>
              <w:autoSpaceDN/>
              <w:bidi w:val="0"/>
              <w:adjustRightInd/>
              <w:snapToGrid/>
              <w:spacing w:line="254"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9</w:t>
            </w:r>
          </w:p>
        </w:tc>
        <w:tc>
          <w:tcPr>
            <w:tcW w:w="4736" w:type="dxa"/>
            <w:shd w:val="clear" w:color="auto" w:fill="auto"/>
            <w:noWrap w:val="0"/>
            <w:vAlign w:val="center"/>
          </w:tcPr>
          <w:p w14:paraId="4213461C">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在重要接待、文件办理、公务用车保障、档案、保密、政务公开、信访稳定以及物业后勤保障等方面出现失误扣0.5分/次。</w:t>
            </w:r>
          </w:p>
        </w:tc>
      </w:tr>
      <w:tr w14:paraId="1D80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037501E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3952EE0">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6E468539">
            <w:pPr>
              <w:keepNext w:val="0"/>
              <w:keepLines w:val="0"/>
              <w:pageBreakBefore w:val="0"/>
              <w:widowControl w:val="0"/>
              <w:kinsoku/>
              <w:wordWrap/>
              <w:overflowPunct/>
              <w:topLinePunct w:val="0"/>
              <w:autoSpaceDE/>
              <w:autoSpaceDN/>
              <w:bidi w:val="0"/>
              <w:adjustRightInd/>
              <w:snapToGrid/>
              <w:spacing w:line="254"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做好会务安排、重大活动接待工作（2分）；配合处室、单位做好对外综合协调工作（2分）。</w:t>
            </w:r>
          </w:p>
        </w:tc>
        <w:tc>
          <w:tcPr>
            <w:tcW w:w="927" w:type="dxa"/>
            <w:shd w:val="clear" w:color="auto" w:fill="auto"/>
            <w:noWrap w:val="0"/>
            <w:vAlign w:val="center"/>
          </w:tcPr>
          <w:p w14:paraId="28D84216">
            <w:pPr>
              <w:keepNext w:val="0"/>
              <w:keepLines w:val="0"/>
              <w:pageBreakBefore w:val="0"/>
              <w:widowControl w:val="0"/>
              <w:kinsoku/>
              <w:wordWrap/>
              <w:overflowPunct/>
              <w:topLinePunct w:val="0"/>
              <w:autoSpaceDE/>
              <w:autoSpaceDN/>
              <w:bidi w:val="0"/>
              <w:adjustRightInd/>
              <w:snapToGrid/>
              <w:spacing w:line="254"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p>
        </w:tc>
        <w:tc>
          <w:tcPr>
            <w:tcW w:w="4736" w:type="dxa"/>
            <w:shd w:val="clear" w:color="auto" w:fill="auto"/>
            <w:noWrap w:val="0"/>
            <w:vAlign w:val="center"/>
          </w:tcPr>
          <w:p w14:paraId="31F861C4">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会务安排、重大活动接待工作出现较大失误此项不得分。</w:t>
            </w:r>
          </w:p>
        </w:tc>
      </w:tr>
      <w:tr w14:paraId="68AF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66BDC8C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4118D0AF">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550B324">
            <w:pPr>
              <w:keepNext w:val="0"/>
              <w:keepLines w:val="0"/>
              <w:pageBreakBefore w:val="0"/>
              <w:widowControl w:val="0"/>
              <w:kinsoku/>
              <w:wordWrap/>
              <w:overflowPunct/>
              <w:topLinePunct w:val="0"/>
              <w:autoSpaceDE/>
              <w:autoSpaceDN/>
              <w:bidi w:val="0"/>
              <w:adjustRightInd/>
              <w:snapToGrid/>
              <w:spacing w:line="254"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做好全局性文稿起草、审核把关工作。</w:t>
            </w:r>
          </w:p>
        </w:tc>
        <w:tc>
          <w:tcPr>
            <w:tcW w:w="927" w:type="dxa"/>
            <w:shd w:val="clear" w:color="auto" w:fill="auto"/>
            <w:noWrap w:val="0"/>
            <w:vAlign w:val="center"/>
          </w:tcPr>
          <w:p w14:paraId="136DE71C">
            <w:pPr>
              <w:keepNext w:val="0"/>
              <w:keepLines w:val="0"/>
              <w:pageBreakBefore w:val="0"/>
              <w:widowControl w:val="0"/>
              <w:kinsoku/>
              <w:wordWrap/>
              <w:overflowPunct/>
              <w:topLinePunct w:val="0"/>
              <w:autoSpaceDE/>
              <w:autoSpaceDN/>
              <w:bidi w:val="0"/>
              <w:adjustRightInd/>
              <w:snapToGrid/>
              <w:spacing w:line="254"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p>
        </w:tc>
        <w:tc>
          <w:tcPr>
            <w:tcW w:w="4736" w:type="dxa"/>
            <w:shd w:val="clear" w:color="auto" w:fill="auto"/>
            <w:noWrap w:val="0"/>
            <w:vAlign w:val="center"/>
          </w:tcPr>
          <w:p w14:paraId="053435DA">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在全局性文稿起草、审核把关工作等方面出现失误扣0.5分/次。</w:t>
            </w:r>
          </w:p>
        </w:tc>
      </w:tr>
      <w:tr w14:paraId="4313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2308685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39E6079">
            <w:pPr>
              <w:keepNext w:val="0"/>
              <w:keepLines w:val="0"/>
              <w:pageBreakBefore w:val="0"/>
              <w:widowControl w:val="0"/>
              <w:kinsoku/>
              <w:wordWrap/>
              <w:overflowPunct/>
              <w:topLinePunct w:val="0"/>
              <w:autoSpaceDE/>
              <w:autoSpaceDN/>
              <w:bidi w:val="0"/>
              <w:adjustRightInd/>
              <w:snapToGrid/>
              <w:spacing w:line="270" w:lineRule="exact"/>
              <w:jc w:val="center"/>
              <w:textAlignment w:val="auto"/>
              <w:rPr>
                <w:rFonts w:hint="default" w:ascii="Times New Roman" w:hAnsi="Times New Roman" w:eastAsia="方正仿宋_GBK" w:cs="Times New Roman"/>
                <w:color w:val="000000" w:themeColor="text1"/>
                <w:sz w:val="21"/>
                <w:szCs w:val="21"/>
                <w:lang w:eastAsia="zh-CN"/>
                <w14:textFill>
                  <w14:solidFill>
                    <w14:schemeClr w14:val="tx1"/>
                  </w14:solidFill>
                </w14:textFill>
              </w:rPr>
            </w:pPr>
          </w:p>
        </w:tc>
        <w:tc>
          <w:tcPr>
            <w:tcW w:w="6124" w:type="dxa"/>
            <w:shd w:val="clear" w:color="auto" w:fill="auto"/>
            <w:noWrap w:val="0"/>
            <w:vAlign w:val="center"/>
          </w:tcPr>
          <w:p w14:paraId="551CCB4E">
            <w:pPr>
              <w:keepNext w:val="0"/>
              <w:keepLines w:val="0"/>
              <w:pageBreakBefore w:val="0"/>
              <w:widowControl w:val="0"/>
              <w:kinsoku/>
              <w:wordWrap/>
              <w:overflowPunct/>
              <w:topLinePunct w:val="0"/>
              <w:autoSpaceDE/>
              <w:autoSpaceDN/>
              <w:bidi w:val="0"/>
              <w:adjustRightInd/>
              <w:snapToGrid/>
              <w:spacing w:line="254"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开展文化旅游数据统计工作，全年接待游客数量增长20%以上。</w:t>
            </w:r>
          </w:p>
        </w:tc>
        <w:tc>
          <w:tcPr>
            <w:tcW w:w="927" w:type="dxa"/>
            <w:shd w:val="clear" w:color="auto" w:fill="auto"/>
            <w:noWrap w:val="0"/>
            <w:vAlign w:val="center"/>
          </w:tcPr>
          <w:p w14:paraId="06139BF9">
            <w:pPr>
              <w:keepNext w:val="0"/>
              <w:keepLines w:val="0"/>
              <w:pageBreakBefore w:val="0"/>
              <w:widowControl w:val="0"/>
              <w:kinsoku/>
              <w:wordWrap/>
              <w:overflowPunct/>
              <w:topLinePunct w:val="0"/>
              <w:autoSpaceDE/>
              <w:autoSpaceDN/>
              <w:bidi w:val="0"/>
              <w:adjustRightInd/>
              <w:snapToGrid/>
              <w:spacing w:line="254"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w:t>
            </w:r>
          </w:p>
        </w:tc>
        <w:tc>
          <w:tcPr>
            <w:tcW w:w="4736" w:type="dxa"/>
            <w:shd w:val="clear" w:color="auto" w:fill="auto"/>
            <w:noWrap w:val="0"/>
            <w:vAlign w:val="center"/>
          </w:tcPr>
          <w:p w14:paraId="2458715C">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全年接待游客数量增长低于20%不得分。</w:t>
            </w:r>
          </w:p>
        </w:tc>
      </w:tr>
      <w:tr w14:paraId="01ED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3A9C610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4C34B297">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809FAC8">
            <w:pPr>
              <w:keepNext w:val="0"/>
              <w:keepLines w:val="0"/>
              <w:pageBreakBefore w:val="0"/>
              <w:widowControl w:val="0"/>
              <w:kinsoku/>
              <w:wordWrap/>
              <w:overflowPunct/>
              <w:topLinePunct w:val="0"/>
              <w:autoSpaceDE/>
              <w:autoSpaceDN/>
              <w:bidi w:val="0"/>
              <w:adjustRightInd/>
              <w:snapToGrid/>
              <w:spacing w:line="254"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出台《释放文旅消费潜力，推动旅游产业高质量发展宿迁行动方案》（2分），完成新的文旅对客服务平台开发建设（2分）</w:t>
            </w:r>
          </w:p>
        </w:tc>
        <w:tc>
          <w:tcPr>
            <w:tcW w:w="927" w:type="dxa"/>
            <w:shd w:val="clear" w:color="auto" w:fill="auto"/>
            <w:noWrap w:val="0"/>
            <w:vAlign w:val="center"/>
          </w:tcPr>
          <w:p w14:paraId="653A48E4">
            <w:pPr>
              <w:keepNext w:val="0"/>
              <w:keepLines w:val="0"/>
              <w:pageBreakBefore w:val="0"/>
              <w:widowControl w:val="0"/>
              <w:kinsoku/>
              <w:wordWrap/>
              <w:overflowPunct/>
              <w:topLinePunct w:val="0"/>
              <w:autoSpaceDE/>
              <w:autoSpaceDN/>
              <w:bidi w:val="0"/>
              <w:adjustRightInd/>
              <w:snapToGrid/>
              <w:spacing w:line="254"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p>
        </w:tc>
        <w:tc>
          <w:tcPr>
            <w:tcW w:w="4736" w:type="dxa"/>
            <w:shd w:val="clear" w:color="auto" w:fill="auto"/>
            <w:noWrap w:val="0"/>
            <w:vAlign w:val="center"/>
          </w:tcPr>
          <w:p w14:paraId="101273C3">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b/>
                <w:bCs/>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没有出台方案不得分，平台没有上线运行不得分。</w:t>
            </w:r>
          </w:p>
        </w:tc>
      </w:tr>
      <w:tr w14:paraId="73FB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6917597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61ABB695">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A81C177">
            <w:pPr>
              <w:keepNext w:val="0"/>
              <w:keepLines w:val="0"/>
              <w:pageBreakBefore w:val="0"/>
              <w:widowControl w:val="0"/>
              <w:kinsoku/>
              <w:wordWrap/>
              <w:overflowPunct/>
              <w:topLinePunct w:val="0"/>
              <w:autoSpaceDE/>
              <w:autoSpaceDN/>
              <w:bidi w:val="0"/>
              <w:adjustRightInd/>
              <w:snapToGrid/>
              <w:spacing w:line="254"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做好财务、资产管理、政府采购（1分）；指导、监督直属单位财务和资产管理、内部审计（1分）；做好部门预决算及相关财政资金管理（1分）。</w:t>
            </w:r>
          </w:p>
        </w:tc>
        <w:tc>
          <w:tcPr>
            <w:tcW w:w="927" w:type="dxa"/>
            <w:shd w:val="clear" w:color="auto" w:fill="auto"/>
            <w:noWrap w:val="0"/>
            <w:vAlign w:val="center"/>
          </w:tcPr>
          <w:p w14:paraId="5C2C8B45">
            <w:pPr>
              <w:keepNext w:val="0"/>
              <w:keepLines w:val="0"/>
              <w:pageBreakBefore w:val="0"/>
              <w:widowControl w:val="0"/>
              <w:kinsoku/>
              <w:wordWrap/>
              <w:overflowPunct/>
              <w:topLinePunct w:val="0"/>
              <w:autoSpaceDE/>
              <w:autoSpaceDN/>
              <w:bidi w:val="0"/>
              <w:adjustRightInd/>
              <w:snapToGrid/>
              <w:spacing w:line="254"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w:t>
            </w:r>
          </w:p>
        </w:tc>
        <w:tc>
          <w:tcPr>
            <w:tcW w:w="4736" w:type="dxa"/>
            <w:shd w:val="clear" w:color="auto" w:fill="auto"/>
            <w:noWrap w:val="0"/>
            <w:vAlign w:val="center"/>
          </w:tcPr>
          <w:p w14:paraId="6121DC81">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财政资金的支出进度不达标被财政部门考核扣分的，扣对等分数。</w:t>
            </w:r>
          </w:p>
        </w:tc>
      </w:tr>
      <w:tr w14:paraId="4D95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013E233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3289077F">
            <w:pPr>
              <w:keepNext w:val="0"/>
              <w:keepLines w:val="0"/>
              <w:pageBreakBefore w:val="0"/>
              <w:widowControl w:val="0"/>
              <w:kinsoku/>
              <w:wordWrap/>
              <w:overflowPunct/>
              <w:topLinePunct w:val="0"/>
              <w:autoSpaceDE/>
              <w:autoSpaceDN/>
              <w:bidi w:val="0"/>
              <w:adjustRightInd/>
              <w:snapToGrid/>
              <w:spacing w:line="27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3D31CB08">
            <w:pPr>
              <w:keepNext w:val="0"/>
              <w:keepLines w:val="0"/>
              <w:pageBreakBefore w:val="0"/>
              <w:widowControl w:val="0"/>
              <w:kinsoku/>
              <w:wordWrap/>
              <w:overflowPunct/>
              <w:topLinePunct w:val="0"/>
              <w:autoSpaceDE/>
              <w:autoSpaceDN/>
              <w:bidi w:val="0"/>
              <w:adjustRightInd/>
              <w:snapToGrid/>
              <w:spacing w:line="254"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做好年度各类目标考核资料整理、汇总、报送及考核对接协调统筹工作。</w:t>
            </w:r>
          </w:p>
        </w:tc>
        <w:tc>
          <w:tcPr>
            <w:tcW w:w="927" w:type="dxa"/>
            <w:shd w:val="clear" w:color="auto" w:fill="auto"/>
            <w:noWrap w:val="0"/>
            <w:vAlign w:val="center"/>
          </w:tcPr>
          <w:p w14:paraId="0C984367">
            <w:pPr>
              <w:keepNext w:val="0"/>
              <w:keepLines w:val="0"/>
              <w:pageBreakBefore w:val="0"/>
              <w:widowControl w:val="0"/>
              <w:kinsoku/>
              <w:wordWrap/>
              <w:overflowPunct/>
              <w:topLinePunct w:val="0"/>
              <w:autoSpaceDE/>
              <w:autoSpaceDN/>
              <w:bidi w:val="0"/>
              <w:adjustRightInd/>
              <w:snapToGrid/>
              <w:spacing w:line="254"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5</w:t>
            </w:r>
          </w:p>
        </w:tc>
        <w:tc>
          <w:tcPr>
            <w:tcW w:w="4736" w:type="dxa"/>
            <w:shd w:val="clear" w:color="auto" w:fill="auto"/>
            <w:noWrap w:val="0"/>
            <w:vAlign w:val="center"/>
          </w:tcPr>
          <w:p w14:paraId="24DDDA30">
            <w:pPr>
              <w:keepNext w:val="0"/>
              <w:keepLines w:val="0"/>
              <w:pageBreakBefore w:val="0"/>
              <w:widowControl w:val="0"/>
              <w:kinsoku/>
              <w:wordWrap/>
              <w:overflowPunct/>
              <w:topLinePunct w:val="0"/>
              <w:autoSpaceDE/>
              <w:autoSpaceDN/>
              <w:bidi w:val="0"/>
              <w:adjustRightInd/>
              <w:snapToGrid/>
              <w:spacing w:line="254"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eastAsia="zh-CN"/>
                <w14:textFill>
                  <w14:solidFill>
                    <w14:schemeClr w14:val="tx1"/>
                  </w14:solidFill>
                </w14:textFill>
              </w:rPr>
              <w:t>出现报送不及时或者对接协调不畅，每</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1例扣1分。</w:t>
            </w:r>
          </w:p>
        </w:tc>
      </w:tr>
      <w:tr w14:paraId="799B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restart"/>
            <w:shd w:val="clear" w:color="auto" w:fill="auto"/>
            <w:noWrap w:val="0"/>
            <w:vAlign w:val="center"/>
          </w:tcPr>
          <w:p w14:paraId="37DFBD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业</w:t>
            </w:r>
          </w:p>
          <w:p w14:paraId="3364F1D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务</w:t>
            </w:r>
          </w:p>
          <w:p w14:paraId="76963B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目</w:t>
            </w:r>
          </w:p>
          <w:p w14:paraId="74EF9C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标</w:t>
            </w:r>
          </w:p>
          <w:p w14:paraId="06E15A1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p w14:paraId="32C2FDB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p w14:paraId="62FDACE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restart"/>
            <w:shd w:val="clear" w:color="auto" w:fill="auto"/>
            <w:noWrap w:val="0"/>
            <w:vAlign w:val="center"/>
          </w:tcPr>
          <w:p w14:paraId="318EE5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机关党委</w:t>
            </w:r>
          </w:p>
          <w:p w14:paraId="1740A4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（人事处）</w:t>
            </w:r>
          </w:p>
          <w:p w14:paraId="001AA3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3D121BA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全面推进</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基层</w:t>
            </w:r>
            <w:r>
              <w:rPr>
                <w:rFonts w:hint="default" w:ascii="Times New Roman" w:hAnsi="Times New Roman" w:eastAsia="方正仿宋_GBK" w:cs="Times New Roman"/>
                <w:color w:val="000000" w:themeColor="text1"/>
                <w:sz w:val="21"/>
                <w:szCs w:val="21"/>
                <w14:textFill>
                  <w14:solidFill>
                    <w14:schemeClr w14:val="tx1"/>
                  </w14:solidFill>
                </w14:textFill>
              </w:rPr>
              <w:t>党的建设，督促各支部严格执行双重组织生活、“三会一课”等组织生活制度（</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K" w:cs="Times New Roman"/>
                <w:color w:val="000000" w:themeColor="text1"/>
                <w:sz w:val="21"/>
                <w:szCs w:val="21"/>
                <w14:textFill>
                  <w14:solidFill>
                    <w14:schemeClr w14:val="tx1"/>
                  </w14:solidFill>
                </w14:textFill>
              </w:rPr>
              <w:t>分）；做好党员发展工作（</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w:t>
            </w:r>
            <w:r>
              <w:rPr>
                <w:rFonts w:hint="default" w:ascii="Times New Roman" w:hAnsi="Times New Roman" w:eastAsia="方正仿宋_GBK" w:cs="Times New Roman"/>
                <w:color w:val="000000" w:themeColor="text1"/>
                <w:sz w:val="21"/>
                <w:szCs w:val="21"/>
                <w14:textFill>
                  <w14:solidFill>
                    <w14:schemeClr w14:val="tx1"/>
                  </w14:solidFill>
                </w14:textFill>
              </w:rPr>
              <w:t>分）；扎实推进党建书记项目落实（</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K" w:cs="Times New Roman"/>
                <w:color w:val="000000" w:themeColor="text1"/>
                <w:sz w:val="21"/>
                <w:szCs w:val="21"/>
                <w14:textFill>
                  <w14:solidFill>
                    <w14:schemeClr w14:val="tx1"/>
                  </w14:solidFill>
                </w14:textFill>
              </w:rPr>
              <w:t>分），及时上报党建宣传信息（</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w:t>
            </w:r>
            <w:r>
              <w:rPr>
                <w:rFonts w:hint="default" w:ascii="Times New Roman" w:hAnsi="Times New Roman" w:eastAsia="方正仿宋_GBK" w:cs="Times New Roman"/>
                <w:color w:val="000000" w:themeColor="text1"/>
                <w:sz w:val="21"/>
                <w:szCs w:val="21"/>
                <w14:textFill>
                  <w14:solidFill>
                    <w14:schemeClr w14:val="tx1"/>
                  </w14:solidFill>
                </w14:textFill>
              </w:rPr>
              <w:t>分）。</w:t>
            </w:r>
          </w:p>
        </w:tc>
        <w:tc>
          <w:tcPr>
            <w:tcW w:w="927" w:type="dxa"/>
            <w:shd w:val="clear" w:color="auto" w:fill="auto"/>
            <w:noWrap w:val="0"/>
            <w:vAlign w:val="center"/>
          </w:tcPr>
          <w:p w14:paraId="7D55EF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6</w:t>
            </w:r>
          </w:p>
        </w:tc>
        <w:tc>
          <w:tcPr>
            <w:tcW w:w="4736" w:type="dxa"/>
            <w:shd w:val="clear" w:color="auto" w:fill="auto"/>
            <w:noWrap w:val="0"/>
            <w:vAlign w:val="center"/>
          </w:tcPr>
          <w:p w14:paraId="7BE49CE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p>
        </w:tc>
      </w:tr>
      <w:tr w14:paraId="5C86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115FF2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B9764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7E75C98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持之以恒抓好党风廉政建设，严格落实党风廉政建设责任制（2分）；按时组织学习市纪委监委推送的纪法学习和警示教育内容（2分）；牵头抓好派驻纪检监察组发送的纪律检查建议、监察建议和提醒单等事项落实（2分）。</w:t>
            </w:r>
          </w:p>
        </w:tc>
        <w:tc>
          <w:tcPr>
            <w:tcW w:w="927" w:type="dxa"/>
            <w:shd w:val="clear" w:color="auto" w:fill="auto"/>
            <w:noWrap w:val="0"/>
            <w:vAlign w:val="center"/>
          </w:tcPr>
          <w:p w14:paraId="2D67358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6</w:t>
            </w:r>
          </w:p>
        </w:tc>
        <w:tc>
          <w:tcPr>
            <w:tcW w:w="4736" w:type="dxa"/>
            <w:shd w:val="clear" w:color="auto" w:fill="auto"/>
            <w:noWrap w:val="0"/>
            <w:vAlign w:val="center"/>
          </w:tcPr>
          <w:p w14:paraId="5037C93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p>
        </w:tc>
      </w:tr>
      <w:tr w14:paraId="2125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6CE3AB6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5080E9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0C41AD4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严格落实意识形态工作责任制，定期开展意识形态情况分析研判和意识形态领域风险排查评估，按要求向市委专题汇报意识形态工作。</w:t>
            </w:r>
          </w:p>
        </w:tc>
        <w:tc>
          <w:tcPr>
            <w:tcW w:w="927" w:type="dxa"/>
            <w:shd w:val="clear" w:color="auto" w:fill="auto"/>
            <w:noWrap w:val="0"/>
            <w:vAlign w:val="center"/>
          </w:tcPr>
          <w:p w14:paraId="20CA23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6</w:t>
            </w:r>
          </w:p>
        </w:tc>
        <w:tc>
          <w:tcPr>
            <w:tcW w:w="4736" w:type="dxa"/>
            <w:shd w:val="clear" w:color="auto" w:fill="auto"/>
            <w:noWrap w:val="0"/>
            <w:vAlign w:val="center"/>
          </w:tcPr>
          <w:p w14:paraId="6F5219D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p>
        </w:tc>
      </w:tr>
      <w:tr w14:paraId="0F5F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FECF59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4AEFE1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69BC86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牵头组织开展党纪学习教育，</w:t>
            </w:r>
            <w:r>
              <w:rPr>
                <w:rFonts w:hint="default" w:ascii="Times New Roman" w:hAnsi="Times New Roman" w:eastAsia="方正仿宋_GBK" w:cs="Times New Roman"/>
                <w:color w:val="000000" w:themeColor="text1"/>
                <w:sz w:val="21"/>
                <w:szCs w:val="21"/>
                <w14:textFill>
                  <w14:solidFill>
                    <w14:schemeClr w14:val="tx1"/>
                  </w14:solidFill>
                </w14:textFill>
              </w:rPr>
              <w:t>持续深入学习习近平新时代中国特色社会主义思想</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和党的二十大精神</w:t>
            </w:r>
            <w:r>
              <w:rPr>
                <w:rFonts w:hint="default" w:ascii="Times New Roman" w:hAnsi="Times New Roman" w:eastAsia="方正仿宋_GBK" w:cs="Times New Roman"/>
                <w:color w:val="000000" w:themeColor="text1"/>
                <w:sz w:val="21"/>
                <w:szCs w:val="21"/>
                <w14:textFill>
                  <w14:solidFill>
                    <w14:schemeClr w14:val="tx1"/>
                  </w14:solidFill>
                </w14:textFill>
              </w:rPr>
              <w:t>，跟进学习习近平总书记最新重要论述和党的创新理论，全年党组中心组理论学习不少于12次，集中研讨交流不少于6次。</w:t>
            </w:r>
          </w:p>
        </w:tc>
        <w:tc>
          <w:tcPr>
            <w:tcW w:w="927" w:type="dxa"/>
            <w:shd w:val="clear" w:color="auto" w:fill="auto"/>
            <w:noWrap w:val="0"/>
            <w:vAlign w:val="center"/>
          </w:tcPr>
          <w:p w14:paraId="58E04D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w:t>
            </w:r>
          </w:p>
        </w:tc>
        <w:tc>
          <w:tcPr>
            <w:tcW w:w="4736" w:type="dxa"/>
            <w:shd w:val="clear" w:color="auto" w:fill="auto"/>
            <w:noWrap w:val="0"/>
            <w:vAlign w:val="center"/>
          </w:tcPr>
          <w:p w14:paraId="2D25000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p>
        </w:tc>
      </w:tr>
      <w:tr w14:paraId="3854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8235F2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95CFA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960281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牵头</w:t>
            </w:r>
            <w:r>
              <w:rPr>
                <w:rFonts w:hint="default" w:ascii="Times New Roman" w:hAnsi="Times New Roman" w:eastAsia="方正仿宋_GBK" w:cs="Times New Roman"/>
                <w:color w:val="000000" w:themeColor="text1"/>
                <w:sz w:val="21"/>
                <w:szCs w:val="21"/>
                <w14:textFill>
                  <w14:solidFill>
                    <w14:schemeClr w14:val="tx1"/>
                  </w14:solidFill>
                </w14:textFill>
              </w:rPr>
              <w:t>推进作风建设，常态化开展日常监督检查，持续巩固形式主义、官僚主义整治成果。</w:t>
            </w:r>
          </w:p>
        </w:tc>
        <w:tc>
          <w:tcPr>
            <w:tcW w:w="927" w:type="dxa"/>
            <w:shd w:val="clear" w:color="auto" w:fill="auto"/>
            <w:noWrap w:val="0"/>
            <w:vAlign w:val="center"/>
          </w:tcPr>
          <w:p w14:paraId="23A7E7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6</w:t>
            </w:r>
          </w:p>
        </w:tc>
        <w:tc>
          <w:tcPr>
            <w:tcW w:w="4736" w:type="dxa"/>
            <w:shd w:val="clear" w:color="auto" w:fill="auto"/>
            <w:noWrap w:val="0"/>
            <w:vAlign w:val="center"/>
          </w:tcPr>
          <w:p w14:paraId="36778E8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p>
        </w:tc>
      </w:tr>
      <w:tr w14:paraId="4FDE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BD1852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BC08C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7F46DD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做好</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干部选拔任用等</w:t>
            </w:r>
            <w:r>
              <w:rPr>
                <w:rFonts w:hint="default" w:ascii="Times New Roman" w:hAnsi="Times New Roman" w:eastAsia="方正仿宋_GBK" w:cs="Times New Roman"/>
                <w:color w:val="000000" w:themeColor="text1"/>
                <w:sz w:val="21"/>
                <w:szCs w:val="21"/>
                <w14:textFill>
                  <w14:solidFill>
                    <w14:schemeClr w14:val="tx1"/>
                  </w14:solidFill>
                </w14:textFill>
              </w:rPr>
              <w:t>组织人事工作（</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K" w:cs="Times New Roman"/>
                <w:color w:val="000000" w:themeColor="text1"/>
                <w:sz w:val="21"/>
                <w:szCs w:val="21"/>
                <w14:textFill>
                  <w14:solidFill>
                    <w14:schemeClr w14:val="tx1"/>
                  </w14:solidFill>
                </w14:textFill>
              </w:rPr>
              <w:t>分）；开展专业技术职称申报、评审</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聘用</w:t>
            </w:r>
            <w:r>
              <w:rPr>
                <w:rFonts w:hint="default" w:ascii="Times New Roman" w:hAnsi="Times New Roman" w:eastAsia="方正仿宋_GBK" w:cs="Times New Roman"/>
                <w:color w:val="000000" w:themeColor="text1"/>
                <w:sz w:val="21"/>
                <w:szCs w:val="21"/>
                <w14:textFill>
                  <w14:solidFill>
                    <w14:schemeClr w14:val="tx1"/>
                  </w14:solidFill>
                </w14:textFill>
              </w:rPr>
              <w:t>以及各类先进申报工作（</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K" w:cs="Times New Roman"/>
                <w:color w:val="000000" w:themeColor="text1"/>
                <w:sz w:val="21"/>
                <w:szCs w:val="21"/>
                <w14:textFill>
                  <w14:solidFill>
                    <w14:schemeClr w14:val="tx1"/>
                  </w14:solidFill>
                </w14:textFill>
              </w:rPr>
              <w:t>分）；做好工资调整工作（</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K" w:cs="Times New Roman"/>
                <w:color w:val="000000" w:themeColor="text1"/>
                <w:sz w:val="21"/>
                <w:szCs w:val="21"/>
                <w14:textFill>
                  <w14:solidFill>
                    <w14:schemeClr w14:val="tx1"/>
                  </w14:solidFill>
                </w14:textFill>
              </w:rPr>
              <w:t>分）。</w:t>
            </w:r>
          </w:p>
        </w:tc>
        <w:tc>
          <w:tcPr>
            <w:tcW w:w="927" w:type="dxa"/>
            <w:shd w:val="clear" w:color="auto" w:fill="auto"/>
            <w:noWrap w:val="0"/>
            <w:vAlign w:val="center"/>
          </w:tcPr>
          <w:p w14:paraId="49D0F8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w:t>
            </w:r>
          </w:p>
        </w:tc>
        <w:tc>
          <w:tcPr>
            <w:tcW w:w="4736" w:type="dxa"/>
            <w:shd w:val="clear" w:color="auto" w:fill="auto"/>
            <w:noWrap w:val="0"/>
            <w:vAlign w:val="center"/>
          </w:tcPr>
          <w:p w14:paraId="195E3FB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p>
        </w:tc>
      </w:tr>
      <w:tr w14:paraId="7A3F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934A9D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restart"/>
            <w:shd w:val="clear" w:color="auto" w:fill="auto"/>
            <w:noWrap w:val="0"/>
            <w:vAlign w:val="center"/>
          </w:tcPr>
          <w:p w14:paraId="094951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政策法规处</w:t>
            </w:r>
          </w:p>
          <w:p w14:paraId="1FB2A2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47C110A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指导各处室单位按程序要求开展重大行政决策、制定规范性文件，并及时上报市司法局</w:t>
            </w:r>
          </w:p>
        </w:tc>
        <w:tc>
          <w:tcPr>
            <w:tcW w:w="927" w:type="dxa"/>
            <w:shd w:val="clear" w:color="auto" w:fill="auto"/>
            <w:noWrap w:val="0"/>
            <w:vAlign w:val="center"/>
          </w:tcPr>
          <w:p w14:paraId="3562C5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4</w:t>
            </w:r>
          </w:p>
        </w:tc>
        <w:tc>
          <w:tcPr>
            <w:tcW w:w="4736" w:type="dxa"/>
            <w:shd w:val="clear" w:color="auto" w:fill="auto"/>
            <w:noWrap w:val="0"/>
            <w:vAlign w:val="center"/>
          </w:tcPr>
          <w:p w14:paraId="7735286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0094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F2485C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AB316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0E11E83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开展2024年度平安旅游创建活动</w:t>
            </w:r>
          </w:p>
        </w:tc>
        <w:tc>
          <w:tcPr>
            <w:tcW w:w="927" w:type="dxa"/>
            <w:shd w:val="clear" w:color="auto" w:fill="auto"/>
            <w:noWrap w:val="0"/>
            <w:vAlign w:val="center"/>
          </w:tcPr>
          <w:p w14:paraId="5AA34A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5</w:t>
            </w:r>
          </w:p>
        </w:tc>
        <w:tc>
          <w:tcPr>
            <w:tcW w:w="4736" w:type="dxa"/>
            <w:shd w:val="clear" w:color="auto" w:fill="auto"/>
            <w:noWrap w:val="0"/>
            <w:vAlign w:val="center"/>
          </w:tcPr>
          <w:p w14:paraId="76E7D57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4098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835584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038E8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45315F8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牵头做好依法履职高质量考核工作</w:t>
            </w:r>
          </w:p>
        </w:tc>
        <w:tc>
          <w:tcPr>
            <w:tcW w:w="927" w:type="dxa"/>
            <w:shd w:val="clear" w:color="auto" w:fill="auto"/>
            <w:noWrap w:val="0"/>
            <w:vAlign w:val="center"/>
          </w:tcPr>
          <w:p w14:paraId="6A85AD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4</w:t>
            </w:r>
          </w:p>
        </w:tc>
        <w:tc>
          <w:tcPr>
            <w:tcW w:w="4736" w:type="dxa"/>
            <w:shd w:val="clear" w:color="auto" w:fill="auto"/>
            <w:noWrap w:val="0"/>
            <w:vAlign w:val="center"/>
          </w:tcPr>
          <w:p w14:paraId="14F0995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7010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3F305BD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21D51E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0973FB2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制订年度普法任务清单，落实市依法治市委员会印发的2024年度工作要点，开展《宿迁市大运河文化遗产保护条例》宣传</w:t>
            </w:r>
          </w:p>
        </w:tc>
        <w:tc>
          <w:tcPr>
            <w:tcW w:w="927" w:type="dxa"/>
            <w:shd w:val="clear" w:color="auto" w:fill="auto"/>
            <w:noWrap w:val="0"/>
            <w:vAlign w:val="center"/>
          </w:tcPr>
          <w:p w14:paraId="76C610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7</w:t>
            </w:r>
          </w:p>
        </w:tc>
        <w:tc>
          <w:tcPr>
            <w:tcW w:w="4736" w:type="dxa"/>
            <w:shd w:val="clear" w:color="auto" w:fill="auto"/>
            <w:noWrap w:val="0"/>
            <w:vAlign w:val="center"/>
          </w:tcPr>
          <w:p w14:paraId="57E2650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0B951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1BDB630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598EE2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22ED9DB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牵头分解和落实好市文广旅系统推进涉企行政合规全过程指导试点实施工作</w:t>
            </w:r>
          </w:p>
        </w:tc>
        <w:tc>
          <w:tcPr>
            <w:tcW w:w="927" w:type="dxa"/>
            <w:shd w:val="clear" w:color="auto" w:fill="auto"/>
            <w:noWrap w:val="0"/>
            <w:vAlign w:val="center"/>
          </w:tcPr>
          <w:p w14:paraId="1946A6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7</w:t>
            </w:r>
          </w:p>
        </w:tc>
        <w:tc>
          <w:tcPr>
            <w:tcW w:w="4736" w:type="dxa"/>
            <w:shd w:val="clear" w:color="auto" w:fill="auto"/>
            <w:noWrap w:val="0"/>
            <w:vAlign w:val="center"/>
          </w:tcPr>
          <w:p w14:paraId="21A36AA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5316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2602860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70918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7F2D321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牵头分解和落实好《宿迁市2024年度法治政府建设工作计划》</w:t>
            </w:r>
          </w:p>
        </w:tc>
        <w:tc>
          <w:tcPr>
            <w:tcW w:w="927" w:type="dxa"/>
            <w:shd w:val="clear" w:color="auto" w:fill="auto"/>
            <w:noWrap w:val="0"/>
            <w:vAlign w:val="center"/>
          </w:tcPr>
          <w:p w14:paraId="6FFF58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6</w:t>
            </w:r>
          </w:p>
        </w:tc>
        <w:tc>
          <w:tcPr>
            <w:tcW w:w="4736" w:type="dxa"/>
            <w:shd w:val="clear" w:color="auto" w:fill="auto"/>
            <w:noWrap w:val="0"/>
            <w:vAlign w:val="center"/>
          </w:tcPr>
          <w:p w14:paraId="0F36CF7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0808F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B561EF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7313C7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795365B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落实好地方性法规“三进三入”自查自纠工作</w:t>
            </w:r>
          </w:p>
        </w:tc>
        <w:tc>
          <w:tcPr>
            <w:tcW w:w="927" w:type="dxa"/>
            <w:shd w:val="clear" w:color="auto" w:fill="auto"/>
            <w:noWrap w:val="0"/>
            <w:vAlign w:val="center"/>
          </w:tcPr>
          <w:p w14:paraId="4E1831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4</w:t>
            </w:r>
          </w:p>
        </w:tc>
        <w:tc>
          <w:tcPr>
            <w:tcW w:w="4736" w:type="dxa"/>
            <w:shd w:val="clear" w:color="auto" w:fill="auto"/>
            <w:noWrap w:val="0"/>
            <w:vAlign w:val="center"/>
          </w:tcPr>
          <w:p w14:paraId="1B48E06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029D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5081655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43AF1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1E32A4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推进市文广旅局2024年度公平竞争审查工作</w:t>
            </w:r>
          </w:p>
        </w:tc>
        <w:tc>
          <w:tcPr>
            <w:tcW w:w="927" w:type="dxa"/>
            <w:shd w:val="clear" w:color="auto" w:fill="auto"/>
            <w:noWrap w:val="0"/>
            <w:vAlign w:val="center"/>
          </w:tcPr>
          <w:p w14:paraId="18BBE6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3</w:t>
            </w:r>
          </w:p>
        </w:tc>
        <w:tc>
          <w:tcPr>
            <w:tcW w:w="4736" w:type="dxa"/>
            <w:shd w:val="clear" w:color="auto" w:fill="auto"/>
            <w:noWrap w:val="0"/>
            <w:vAlign w:val="center"/>
          </w:tcPr>
          <w:p w14:paraId="318B79F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0F46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restart"/>
            <w:shd w:val="clear" w:color="auto" w:fill="auto"/>
            <w:noWrap w:val="0"/>
            <w:vAlign w:val="center"/>
          </w:tcPr>
          <w:p w14:paraId="50EDE0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业</w:t>
            </w:r>
          </w:p>
          <w:p w14:paraId="370AE7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务</w:t>
            </w:r>
          </w:p>
          <w:p w14:paraId="088DC2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目</w:t>
            </w:r>
          </w:p>
          <w:p w14:paraId="631D09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标</w:t>
            </w:r>
          </w:p>
          <w:p w14:paraId="5024CE4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1593" w:type="dxa"/>
            <w:vMerge w:val="restart"/>
            <w:shd w:val="clear" w:color="auto" w:fill="auto"/>
            <w:noWrap w:val="0"/>
            <w:vAlign w:val="center"/>
          </w:tcPr>
          <w:p w14:paraId="578AB7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公共服务处</w:t>
            </w:r>
          </w:p>
          <w:p w14:paraId="2D8844E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（非物质文化遗产处）</w:t>
            </w:r>
          </w:p>
          <w:p w14:paraId="4872AF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12F327E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推进文化高质量发展，“人均接受公共文化场馆服务次数”达6次以上（3分）；完成为民办实事项目统计报送工作（1分）。</w:t>
            </w:r>
          </w:p>
        </w:tc>
        <w:tc>
          <w:tcPr>
            <w:tcW w:w="927" w:type="dxa"/>
            <w:shd w:val="clear" w:color="auto" w:fill="auto"/>
            <w:noWrap w:val="0"/>
            <w:vAlign w:val="center"/>
          </w:tcPr>
          <w:p w14:paraId="5C1FEB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4</w:t>
            </w:r>
          </w:p>
        </w:tc>
        <w:tc>
          <w:tcPr>
            <w:tcW w:w="4736" w:type="dxa"/>
            <w:shd w:val="clear" w:color="auto" w:fill="auto"/>
            <w:noWrap w:val="0"/>
            <w:vAlign w:val="center"/>
          </w:tcPr>
          <w:p w14:paraId="4D6B589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0EF4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3A146A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F9A1AC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38ABF94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组织做好宿迁市首届“群英奖”评选工作，组织做好宿迁市市民文化艺术季、非遗嘉年华等大型活动。</w:t>
            </w:r>
          </w:p>
        </w:tc>
        <w:tc>
          <w:tcPr>
            <w:tcW w:w="927" w:type="dxa"/>
            <w:shd w:val="clear" w:color="auto" w:fill="auto"/>
            <w:noWrap w:val="0"/>
            <w:vAlign w:val="center"/>
          </w:tcPr>
          <w:p w14:paraId="654C08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6</w:t>
            </w:r>
          </w:p>
        </w:tc>
        <w:tc>
          <w:tcPr>
            <w:tcW w:w="4736" w:type="dxa"/>
            <w:shd w:val="clear" w:color="auto" w:fill="auto"/>
            <w:noWrap w:val="0"/>
            <w:vAlign w:val="center"/>
          </w:tcPr>
          <w:p w14:paraId="354B53B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119C9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3528BA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D2A70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C610DB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争取承办第十六届江苏省五星工程奖终评赛事活动。</w:t>
            </w:r>
          </w:p>
        </w:tc>
        <w:tc>
          <w:tcPr>
            <w:tcW w:w="927" w:type="dxa"/>
            <w:shd w:val="clear" w:color="auto" w:fill="auto"/>
            <w:noWrap w:val="0"/>
            <w:vAlign w:val="center"/>
          </w:tcPr>
          <w:p w14:paraId="78D32F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4</w:t>
            </w:r>
          </w:p>
        </w:tc>
        <w:tc>
          <w:tcPr>
            <w:tcW w:w="4736" w:type="dxa"/>
            <w:shd w:val="clear" w:color="auto" w:fill="auto"/>
            <w:noWrap w:val="0"/>
            <w:vAlign w:val="center"/>
          </w:tcPr>
          <w:p w14:paraId="4004A3E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1011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1F84C30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3DC99C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2F0E758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有序推进市图书馆新馆、宿豫区图书馆新馆建设（各1分）。</w:t>
            </w:r>
          </w:p>
        </w:tc>
        <w:tc>
          <w:tcPr>
            <w:tcW w:w="927" w:type="dxa"/>
            <w:shd w:val="clear" w:color="auto" w:fill="auto"/>
            <w:noWrap w:val="0"/>
            <w:vAlign w:val="center"/>
          </w:tcPr>
          <w:p w14:paraId="220A978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w:t>
            </w:r>
          </w:p>
        </w:tc>
        <w:tc>
          <w:tcPr>
            <w:tcW w:w="4736" w:type="dxa"/>
            <w:shd w:val="clear" w:color="auto" w:fill="auto"/>
            <w:noWrap w:val="0"/>
            <w:vAlign w:val="center"/>
          </w:tcPr>
          <w:p w14:paraId="342B981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D9A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31AC851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F9773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2A56D4C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开展公共文化服务场所建设提升工程，年内打造“最美公共文化空间”不少于10个（3分）；培育“优秀群众文化团队”不少于10个（3分）。</w:t>
            </w:r>
          </w:p>
        </w:tc>
        <w:tc>
          <w:tcPr>
            <w:tcW w:w="927" w:type="dxa"/>
            <w:shd w:val="clear" w:color="auto" w:fill="auto"/>
            <w:noWrap w:val="0"/>
            <w:vAlign w:val="center"/>
          </w:tcPr>
          <w:p w14:paraId="40ED3C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6</w:t>
            </w:r>
          </w:p>
        </w:tc>
        <w:tc>
          <w:tcPr>
            <w:tcW w:w="4736" w:type="dxa"/>
            <w:shd w:val="clear" w:color="auto" w:fill="auto"/>
            <w:noWrap w:val="0"/>
            <w:vAlign w:val="center"/>
          </w:tcPr>
          <w:p w14:paraId="039B305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0168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51E633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F3113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AC565C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围绕宣传贯彻党的先进理论、文明城市创建、安全生产等重大主题，全年组织开展文化惠民活动不少于1200场，其中：送戏下乡不少于400场。</w:t>
            </w:r>
          </w:p>
        </w:tc>
        <w:tc>
          <w:tcPr>
            <w:tcW w:w="927" w:type="dxa"/>
            <w:shd w:val="clear" w:color="auto" w:fill="auto"/>
            <w:noWrap w:val="0"/>
            <w:vAlign w:val="center"/>
          </w:tcPr>
          <w:p w14:paraId="00DDF1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w:t>
            </w:r>
          </w:p>
        </w:tc>
        <w:tc>
          <w:tcPr>
            <w:tcW w:w="4736" w:type="dxa"/>
            <w:shd w:val="clear" w:color="auto" w:fill="auto"/>
            <w:noWrap w:val="0"/>
            <w:vAlign w:val="center"/>
          </w:tcPr>
          <w:p w14:paraId="29D78D7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EBE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5CEDD60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55249D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3CDA7C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推动“村晚”活动常态化开展，争取全国“村晚”示范点不少于1个，全省“村晚”示范点不少于2个。</w:t>
            </w:r>
          </w:p>
        </w:tc>
        <w:tc>
          <w:tcPr>
            <w:tcW w:w="927" w:type="dxa"/>
            <w:shd w:val="clear" w:color="auto" w:fill="auto"/>
            <w:noWrap w:val="0"/>
            <w:vAlign w:val="center"/>
          </w:tcPr>
          <w:p w14:paraId="651D22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w:t>
            </w:r>
          </w:p>
        </w:tc>
        <w:tc>
          <w:tcPr>
            <w:tcW w:w="4736" w:type="dxa"/>
            <w:shd w:val="clear" w:color="auto" w:fill="auto"/>
            <w:noWrap w:val="0"/>
            <w:vAlign w:val="center"/>
          </w:tcPr>
          <w:p w14:paraId="76D7AF0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755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4C6DD3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4786C1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73F5511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组织全市文化站长、优秀群众文艺人才培训班（1分）；组织非遗保护传承工作培训班（1分）。</w:t>
            </w:r>
          </w:p>
        </w:tc>
        <w:tc>
          <w:tcPr>
            <w:tcW w:w="927" w:type="dxa"/>
            <w:shd w:val="clear" w:color="auto" w:fill="auto"/>
            <w:noWrap w:val="0"/>
            <w:vAlign w:val="center"/>
          </w:tcPr>
          <w:p w14:paraId="59F7E1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w:t>
            </w:r>
          </w:p>
        </w:tc>
        <w:tc>
          <w:tcPr>
            <w:tcW w:w="4736" w:type="dxa"/>
            <w:shd w:val="clear" w:color="auto" w:fill="auto"/>
            <w:noWrap w:val="0"/>
            <w:vAlign w:val="center"/>
          </w:tcPr>
          <w:p w14:paraId="1C565D3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03A0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639515C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32E6A4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7983394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组织开展第五批市级非遗代表性传承人评审工作。</w:t>
            </w:r>
          </w:p>
        </w:tc>
        <w:tc>
          <w:tcPr>
            <w:tcW w:w="927" w:type="dxa"/>
            <w:shd w:val="clear" w:color="auto" w:fill="auto"/>
            <w:noWrap w:val="0"/>
            <w:vAlign w:val="center"/>
          </w:tcPr>
          <w:p w14:paraId="2B57B3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w:t>
            </w:r>
          </w:p>
        </w:tc>
        <w:tc>
          <w:tcPr>
            <w:tcW w:w="4736" w:type="dxa"/>
            <w:shd w:val="clear" w:color="auto" w:fill="auto"/>
            <w:noWrap w:val="0"/>
            <w:vAlign w:val="center"/>
          </w:tcPr>
          <w:p w14:paraId="5C7777E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7E30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6BBA0A1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2E1E32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BA2EE3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办好第九届非遗大集，争取承办全省“文化和自然遗产日”主会场系列活动。</w:t>
            </w:r>
          </w:p>
        </w:tc>
        <w:tc>
          <w:tcPr>
            <w:tcW w:w="927" w:type="dxa"/>
            <w:shd w:val="clear" w:color="auto" w:fill="auto"/>
            <w:noWrap w:val="0"/>
            <w:vAlign w:val="center"/>
          </w:tcPr>
          <w:p w14:paraId="55B7A83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4</w:t>
            </w:r>
          </w:p>
        </w:tc>
        <w:tc>
          <w:tcPr>
            <w:tcW w:w="4736" w:type="dxa"/>
            <w:shd w:val="clear" w:color="auto" w:fill="auto"/>
            <w:noWrap w:val="0"/>
            <w:vAlign w:val="center"/>
          </w:tcPr>
          <w:p w14:paraId="0A24561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4E36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0B234A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5A3139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432C5BA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继续推进非遗进校园、非遗进景区活动（1分）；组织做好非遗宣传、展示、交流活动（1分）</w:t>
            </w:r>
          </w:p>
        </w:tc>
        <w:tc>
          <w:tcPr>
            <w:tcW w:w="927" w:type="dxa"/>
            <w:shd w:val="clear" w:color="auto" w:fill="auto"/>
            <w:noWrap w:val="0"/>
            <w:vAlign w:val="center"/>
          </w:tcPr>
          <w:p w14:paraId="56591E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w:t>
            </w:r>
          </w:p>
        </w:tc>
        <w:tc>
          <w:tcPr>
            <w:tcW w:w="4736" w:type="dxa"/>
            <w:shd w:val="clear" w:color="auto" w:fill="auto"/>
            <w:noWrap w:val="0"/>
            <w:vAlign w:val="center"/>
          </w:tcPr>
          <w:p w14:paraId="3A08107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0BBB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327ABD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AB578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6C5E7C4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加强非遗传承人队伍建设，落实市级传承人退出机制。</w:t>
            </w:r>
          </w:p>
        </w:tc>
        <w:tc>
          <w:tcPr>
            <w:tcW w:w="927" w:type="dxa"/>
            <w:shd w:val="clear" w:color="auto" w:fill="auto"/>
            <w:noWrap w:val="0"/>
            <w:vAlign w:val="center"/>
          </w:tcPr>
          <w:p w14:paraId="139916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w:t>
            </w:r>
          </w:p>
        </w:tc>
        <w:tc>
          <w:tcPr>
            <w:tcW w:w="4736" w:type="dxa"/>
            <w:shd w:val="clear" w:color="auto" w:fill="auto"/>
            <w:noWrap w:val="0"/>
            <w:vAlign w:val="center"/>
          </w:tcPr>
          <w:p w14:paraId="47D0605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6DC1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A5F132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64BD4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A4B5B2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组织开展全市旅游厕所质量等级评定（1分）；更新一批旅游交通标识牌（1分）。</w:t>
            </w:r>
          </w:p>
        </w:tc>
        <w:tc>
          <w:tcPr>
            <w:tcW w:w="927" w:type="dxa"/>
            <w:shd w:val="clear" w:color="auto" w:fill="auto"/>
            <w:noWrap w:val="0"/>
            <w:vAlign w:val="center"/>
          </w:tcPr>
          <w:p w14:paraId="64B3F6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w:t>
            </w:r>
          </w:p>
        </w:tc>
        <w:tc>
          <w:tcPr>
            <w:tcW w:w="4736" w:type="dxa"/>
            <w:shd w:val="clear" w:color="auto" w:fill="auto"/>
            <w:noWrap w:val="0"/>
            <w:vAlign w:val="center"/>
          </w:tcPr>
          <w:p w14:paraId="349593B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CDC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131CCB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restart"/>
            <w:shd w:val="clear" w:color="auto" w:fill="auto"/>
            <w:noWrap w:val="0"/>
            <w:vAlign w:val="center"/>
          </w:tcPr>
          <w:p w14:paraId="66B5DC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艺术处</w:t>
            </w:r>
          </w:p>
          <w:p w14:paraId="10F8E3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23CEE00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深入实施“宿迁出品”计划，挖掘地方特色文化，新创、打磨提升2部舞台艺术精品。</w:t>
            </w:r>
          </w:p>
        </w:tc>
        <w:tc>
          <w:tcPr>
            <w:tcW w:w="927" w:type="dxa"/>
            <w:shd w:val="clear" w:color="auto" w:fill="auto"/>
            <w:noWrap w:val="0"/>
            <w:vAlign w:val="center"/>
          </w:tcPr>
          <w:p w14:paraId="519A4A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6</w:t>
            </w:r>
          </w:p>
        </w:tc>
        <w:tc>
          <w:tcPr>
            <w:tcW w:w="4736" w:type="dxa"/>
            <w:shd w:val="clear" w:color="auto" w:fill="auto"/>
            <w:noWrap w:val="0"/>
            <w:vAlign w:val="center"/>
          </w:tcPr>
          <w:p w14:paraId="33C5499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931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B1B292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4BC73E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4619E1F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积极组织参加省紫金文化艺术节等省级艺术活动，在省级专业艺术展演展览中获奖、入选、入展数量不少于60个。</w:t>
            </w:r>
          </w:p>
        </w:tc>
        <w:tc>
          <w:tcPr>
            <w:tcW w:w="927" w:type="dxa"/>
            <w:shd w:val="clear" w:color="auto" w:fill="auto"/>
            <w:noWrap w:val="0"/>
            <w:vAlign w:val="center"/>
          </w:tcPr>
          <w:p w14:paraId="5BDFDAE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w:t>
            </w:r>
          </w:p>
        </w:tc>
        <w:tc>
          <w:tcPr>
            <w:tcW w:w="4736" w:type="dxa"/>
            <w:shd w:val="clear" w:color="auto" w:fill="auto"/>
            <w:noWrap w:val="0"/>
            <w:vAlign w:val="center"/>
          </w:tcPr>
          <w:p w14:paraId="1F213DE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6DE0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BBCADD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4DE71C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6D870DC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推进中心城区商业小剧场建设，在全市范围内开展小剧场剧目展演活动。</w:t>
            </w:r>
          </w:p>
        </w:tc>
        <w:tc>
          <w:tcPr>
            <w:tcW w:w="927" w:type="dxa"/>
            <w:shd w:val="clear" w:color="auto" w:fill="auto"/>
            <w:noWrap w:val="0"/>
            <w:vAlign w:val="center"/>
          </w:tcPr>
          <w:p w14:paraId="471487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w:t>
            </w:r>
          </w:p>
        </w:tc>
        <w:tc>
          <w:tcPr>
            <w:tcW w:w="4736" w:type="dxa"/>
            <w:shd w:val="clear" w:color="auto" w:fill="auto"/>
            <w:noWrap w:val="0"/>
            <w:vAlign w:val="center"/>
          </w:tcPr>
          <w:p w14:paraId="6F4EFD5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54732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restart"/>
            <w:shd w:val="clear" w:color="auto" w:fill="auto"/>
            <w:noWrap w:val="0"/>
            <w:vAlign w:val="center"/>
          </w:tcPr>
          <w:p w14:paraId="47D4796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业</w:t>
            </w:r>
          </w:p>
          <w:p w14:paraId="28AC09C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务</w:t>
            </w:r>
          </w:p>
          <w:p w14:paraId="4F810A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目</w:t>
            </w:r>
          </w:p>
          <w:p w14:paraId="4757A9D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标</w:t>
            </w:r>
          </w:p>
          <w:p w14:paraId="0B5E5647">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1593" w:type="dxa"/>
            <w:vMerge w:val="restart"/>
            <w:shd w:val="clear" w:color="auto" w:fill="auto"/>
            <w:noWrap w:val="0"/>
            <w:vAlign w:val="center"/>
          </w:tcPr>
          <w:p w14:paraId="0D49A3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艺术处</w:t>
            </w:r>
          </w:p>
          <w:p w14:paraId="058176F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6B197E0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开展“美了·醉了”酒都文化旅游节文艺展演季活动，演出不少于20场。</w:t>
            </w:r>
          </w:p>
        </w:tc>
        <w:tc>
          <w:tcPr>
            <w:tcW w:w="927" w:type="dxa"/>
            <w:shd w:val="clear" w:color="auto" w:fill="auto"/>
            <w:noWrap w:val="0"/>
            <w:vAlign w:val="center"/>
          </w:tcPr>
          <w:p w14:paraId="7E2ADA9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p>
        </w:tc>
        <w:tc>
          <w:tcPr>
            <w:tcW w:w="4736" w:type="dxa"/>
            <w:shd w:val="clear" w:color="auto" w:fill="auto"/>
            <w:noWrap w:val="0"/>
            <w:vAlign w:val="center"/>
          </w:tcPr>
          <w:p w14:paraId="0BBFBA5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84A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68BC57A1">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3A5A2F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EA44C9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组织开展艺路芬芳·嗨在宿迁微文艺展演活动。</w:t>
            </w:r>
          </w:p>
        </w:tc>
        <w:tc>
          <w:tcPr>
            <w:tcW w:w="927" w:type="dxa"/>
            <w:shd w:val="clear" w:color="auto" w:fill="auto"/>
            <w:noWrap w:val="0"/>
            <w:vAlign w:val="center"/>
          </w:tcPr>
          <w:p w14:paraId="68D5511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p>
        </w:tc>
        <w:tc>
          <w:tcPr>
            <w:tcW w:w="4736" w:type="dxa"/>
            <w:shd w:val="clear" w:color="auto" w:fill="auto"/>
            <w:noWrap w:val="0"/>
            <w:vAlign w:val="center"/>
          </w:tcPr>
          <w:p w14:paraId="5C2661B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6E73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3802835">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5FEAB10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3B08125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举办第四届宿迁美术奖、本地书画名家系列展、校地书画交流展、江苏省第二届书法临帖作品展等书法美术赛展活动。</w:t>
            </w:r>
          </w:p>
        </w:tc>
        <w:tc>
          <w:tcPr>
            <w:tcW w:w="927" w:type="dxa"/>
            <w:shd w:val="clear" w:color="auto" w:fill="auto"/>
            <w:noWrap w:val="0"/>
            <w:vAlign w:val="center"/>
          </w:tcPr>
          <w:p w14:paraId="61D1362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w:t>
            </w:r>
          </w:p>
        </w:tc>
        <w:tc>
          <w:tcPr>
            <w:tcW w:w="4736" w:type="dxa"/>
            <w:shd w:val="clear" w:color="auto" w:fill="auto"/>
            <w:noWrap w:val="0"/>
            <w:vAlign w:val="center"/>
          </w:tcPr>
          <w:p w14:paraId="7D9EF87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4DD7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25FD36AB">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3CA0FC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E9BC36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完成国有文艺院团社会效益评价考核工作，激发院团发展活力。</w:t>
            </w:r>
          </w:p>
        </w:tc>
        <w:tc>
          <w:tcPr>
            <w:tcW w:w="927" w:type="dxa"/>
            <w:shd w:val="clear" w:color="auto" w:fill="auto"/>
            <w:noWrap w:val="0"/>
            <w:vAlign w:val="center"/>
          </w:tcPr>
          <w:p w14:paraId="70A760D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p>
        </w:tc>
        <w:tc>
          <w:tcPr>
            <w:tcW w:w="4736" w:type="dxa"/>
            <w:shd w:val="clear" w:color="auto" w:fill="auto"/>
            <w:noWrap w:val="0"/>
            <w:vAlign w:val="center"/>
          </w:tcPr>
          <w:p w14:paraId="2CCF4B8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D60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24583F8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305A53F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6938CC7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组织做好国家、省艺术基金项目申报工作。</w:t>
            </w:r>
          </w:p>
        </w:tc>
        <w:tc>
          <w:tcPr>
            <w:tcW w:w="927" w:type="dxa"/>
            <w:shd w:val="clear" w:color="auto" w:fill="auto"/>
            <w:noWrap w:val="0"/>
            <w:vAlign w:val="center"/>
          </w:tcPr>
          <w:p w14:paraId="2C9B99A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p>
        </w:tc>
        <w:tc>
          <w:tcPr>
            <w:tcW w:w="4736" w:type="dxa"/>
            <w:shd w:val="clear" w:color="auto" w:fill="auto"/>
            <w:noWrap w:val="0"/>
            <w:vAlign w:val="center"/>
          </w:tcPr>
          <w:p w14:paraId="730C7C4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3DD2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68C9DDA6">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restart"/>
            <w:shd w:val="clear" w:color="auto" w:fill="auto"/>
            <w:noWrap w:val="0"/>
            <w:vAlign w:val="center"/>
          </w:tcPr>
          <w:p w14:paraId="23BBBCB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文物处</w:t>
            </w:r>
          </w:p>
          <w:p w14:paraId="0B9BA13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094A772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有序开展第四次文物普查工作</w:t>
            </w:r>
          </w:p>
        </w:tc>
        <w:tc>
          <w:tcPr>
            <w:tcW w:w="927" w:type="dxa"/>
            <w:shd w:val="clear" w:color="auto" w:fill="auto"/>
            <w:noWrap w:val="0"/>
            <w:vAlign w:val="center"/>
          </w:tcPr>
          <w:p w14:paraId="665600A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6</w:t>
            </w:r>
          </w:p>
        </w:tc>
        <w:tc>
          <w:tcPr>
            <w:tcW w:w="4736" w:type="dxa"/>
            <w:shd w:val="clear" w:color="auto" w:fill="auto"/>
            <w:noWrap w:val="0"/>
            <w:vAlign w:val="center"/>
          </w:tcPr>
          <w:p w14:paraId="0A1E5CA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7C56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374D8A51">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F4B0C6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42356B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推进考古前置和经济开发区文物资源区域评估，做好大型基本建设考古。</w:t>
            </w:r>
          </w:p>
        </w:tc>
        <w:tc>
          <w:tcPr>
            <w:tcW w:w="927" w:type="dxa"/>
            <w:shd w:val="clear" w:color="auto" w:fill="auto"/>
            <w:noWrap w:val="0"/>
            <w:vAlign w:val="center"/>
          </w:tcPr>
          <w:p w14:paraId="49DF93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w:t>
            </w:r>
          </w:p>
        </w:tc>
        <w:tc>
          <w:tcPr>
            <w:tcW w:w="4736" w:type="dxa"/>
            <w:shd w:val="clear" w:color="auto" w:fill="auto"/>
            <w:noWrap w:val="0"/>
            <w:vAlign w:val="center"/>
          </w:tcPr>
          <w:p w14:paraId="2ACE832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1675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3491A1BA">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BFF284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4567FD9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加强文物保护，积极对上争取文保资金，实施龙王庙行宫修缮、市博物馆安防提升等文物保护工程。</w:t>
            </w:r>
          </w:p>
        </w:tc>
        <w:tc>
          <w:tcPr>
            <w:tcW w:w="927" w:type="dxa"/>
            <w:shd w:val="clear" w:color="auto" w:fill="auto"/>
            <w:noWrap w:val="0"/>
            <w:vAlign w:val="center"/>
          </w:tcPr>
          <w:p w14:paraId="20CE36B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w:t>
            </w:r>
          </w:p>
        </w:tc>
        <w:tc>
          <w:tcPr>
            <w:tcW w:w="4736" w:type="dxa"/>
            <w:shd w:val="clear" w:color="auto" w:fill="auto"/>
            <w:noWrap w:val="0"/>
            <w:vAlign w:val="center"/>
          </w:tcPr>
          <w:p w14:paraId="0C6BCEF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0EA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C2BBA50">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93A8FD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0971BDB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开展御马路考古调查、勘探，服务好涉大运河项目建设。</w:t>
            </w:r>
          </w:p>
        </w:tc>
        <w:tc>
          <w:tcPr>
            <w:tcW w:w="927" w:type="dxa"/>
            <w:shd w:val="clear" w:color="auto" w:fill="auto"/>
            <w:noWrap w:val="0"/>
            <w:vAlign w:val="center"/>
          </w:tcPr>
          <w:p w14:paraId="5AF6C95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p>
        </w:tc>
        <w:tc>
          <w:tcPr>
            <w:tcW w:w="4736" w:type="dxa"/>
            <w:shd w:val="clear" w:color="auto" w:fill="auto"/>
            <w:noWrap w:val="0"/>
            <w:vAlign w:val="center"/>
          </w:tcPr>
          <w:p w14:paraId="5DA0A16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1709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1F457272">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4833E5D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ED4A0E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完成宿北大战纪念馆博物馆设立备案，实现革命类纪念馆零突破。</w:t>
            </w:r>
          </w:p>
        </w:tc>
        <w:tc>
          <w:tcPr>
            <w:tcW w:w="927" w:type="dxa"/>
            <w:shd w:val="clear" w:color="auto" w:fill="auto"/>
            <w:noWrap w:val="0"/>
            <w:vAlign w:val="center"/>
          </w:tcPr>
          <w:p w14:paraId="0C00279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p>
        </w:tc>
        <w:tc>
          <w:tcPr>
            <w:tcW w:w="4736" w:type="dxa"/>
            <w:shd w:val="clear" w:color="auto" w:fill="auto"/>
            <w:noWrap w:val="0"/>
            <w:vAlign w:val="center"/>
          </w:tcPr>
          <w:p w14:paraId="315E81C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3DE9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108524CD">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2EFCEB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53E66E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加强馆藏文物保护，组织开展全市国有文物收藏单位盘库建档专项行动，完成全市珍贵文物复核。</w:t>
            </w:r>
          </w:p>
        </w:tc>
        <w:tc>
          <w:tcPr>
            <w:tcW w:w="927" w:type="dxa"/>
            <w:shd w:val="clear" w:color="auto" w:fill="auto"/>
            <w:noWrap w:val="0"/>
            <w:vAlign w:val="center"/>
          </w:tcPr>
          <w:p w14:paraId="2209E58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w:t>
            </w:r>
          </w:p>
        </w:tc>
        <w:tc>
          <w:tcPr>
            <w:tcW w:w="4736" w:type="dxa"/>
            <w:shd w:val="clear" w:color="auto" w:fill="auto"/>
            <w:noWrap w:val="0"/>
            <w:vAlign w:val="center"/>
          </w:tcPr>
          <w:p w14:paraId="7233FEA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56F0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67F86856">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6CC6544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2CDBCD5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孵化培育一批类博物馆。</w:t>
            </w:r>
          </w:p>
        </w:tc>
        <w:tc>
          <w:tcPr>
            <w:tcW w:w="927" w:type="dxa"/>
            <w:shd w:val="clear" w:color="auto" w:fill="auto"/>
            <w:noWrap w:val="0"/>
            <w:vAlign w:val="center"/>
          </w:tcPr>
          <w:p w14:paraId="7BE5D82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w:t>
            </w:r>
          </w:p>
        </w:tc>
        <w:tc>
          <w:tcPr>
            <w:tcW w:w="4736" w:type="dxa"/>
            <w:shd w:val="clear" w:color="auto" w:fill="auto"/>
            <w:noWrap w:val="0"/>
            <w:vAlign w:val="center"/>
          </w:tcPr>
          <w:p w14:paraId="7452F3D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520F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369C0AF8">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5FBC7C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49D52FF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组织开展“国际博物馆日”“文化和自然遗产日”“博物知旅”等主题宣传活动。</w:t>
            </w:r>
          </w:p>
        </w:tc>
        <w:tc>
          <w:tcPr>
            <w:tcW w:w="927" w:type="dxa"/>
            <w:shd w:val="clear" w:color="auto" w:fill="auto"/>
            <w:noWrap w:val="0"/>
            <w:vAlign w:val="center"/>
          </w:tcPr>
          <w:p w14:paraId="0214078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6</w:t>
            </w:r>
          </w:p>
        </w:tc>
        <w:tc>
          <w:tcPr>
            <w:tcW w:w="4736" w:type="dxa"/>
            <w:shd w:val="clear" w:color="auto" w:fill="auto"/>
            <w:noWrap w:val="0"/>
            <w:vAlign w:val="center"/>
          </w:tcPr>
          <w:p w14:paraId="36CD2E3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15D5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53E6C039">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restart"/>
            <w:shd w:val="clear" w:color="auto" w:fill="auto"/>
            <w:noWrap w:val="0"/>
            <w:vAlign w:val="center"/>
          </w:tcPr>
          <w:p w14:paraId="6C11146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资源开发处（</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4424B61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开展A级景区创建工作，年内计划新增不少于1家，4A级景区资源评审通过不少于1家。</w:t>
            </w:r>
          </w:p>
        </w:tc>
        <w:tc>
          <w:tcPr>
            <w:tcW w:w="927" w:type="dxa"/>
            <w:shd w:val="clear" w:color="auto" w:fill="auto"/>
            <w:noWrap w:val="0"/>
            <w:vAlign w:val="center"/>
          </w:tcPr>
          <w:p w14:paraId="42A4782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10</w:t>
            </w:r>
          </w:p>
        </w:tc>
        <w:tc>
          <w:tcPr>
            <w:tcW w:w="4736" w:type="dxa"/>
            <w:shd w:val="clear" w:color="auto" w:fill="auto"/>
            <w:noWrap w:val="0"/>
            <w:vAlign w:val="center"/>
          </w:tcPr>
          <w:p w14:paraId="235E548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3073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529C30BC">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3F008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35D126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开展乡村旅游重点村创建，年内新增省级以上乡村旅游重点村不少于2家。</w:t>
            </w:r>
          </w:p>
        </w:tc>
        <w:tc>
          <w:tcPr>
            <w:tcW w:w="927" w:type="dxa"/>
            <w:shd w:val="clear" w:color="auto" w:fill="auto"/>
            <w:noWrap w:val="0"/>
            <w:vAlign w:val="center"/>
          </w:tcPr>
          <w:p w14:paraId="2F1E3A8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10</w:t>
            </w:r>
          </w:p>
        </w:tc>
        <w:tc>
          <w:tcPr>
            <w:tcW w:w="4736" w:type="dxa"/>
            <w:shd w:val="clear" w:color="auto" w:fill="auto"/>
            <w:noWrap w:val="0"/>
            <w:vAlign w:val="center"/>
          </w:tcPr>
          <w:p w14:paraId="3615730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51B3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68F29FE">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3970D5A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6DF34B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完成省级旅游度假区2023年度考核工作。</w:t>
            </w:r>
          </w:p>
        </w:tc>
        <w:tc>
          <w:tcPr>
            <w:tcW w:w="927" w:type="dxa"/>
            <w:shd w:val="clear" w:color="auto" w:fill="auto"/>
            <w:noWrap w:val="0"/>
            <w:vAlign w:val="center"/>
          </w:tcPr>
          <w:p w14:paraId="667A4BE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8</w:t>
            </w:r>
          </w:p>
        </w:tc>
        <w:tc>
          <w:tcPr>
            <w:tcW w:w="4736" w:type="dxa"/>
            <w:shd w:val="clear" w:color="auto" w:fill="auto"/>
            <w:noWrap w:val="0"/>
            <w:vAlign w:val="center"/>
          </w:tcPr>
          <w:p w14:paraId="282E253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6059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C216C1B">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515D6B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349DFC1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组织开展全市旅游景区管理人员考察培训工作。</w:t>
            </w:r>
          </w:p>
        </w:tc>
        <w:tc>
          <w:tcPr>
            <w:tcW w:w="927" w:type="dxa"/>
            <w:shd w:val="clear" w:color="auto" w:fill="auto"/>
            <w:noWrap w:val="0"/>
            <w:vAlign w:val="center"/>
          </w:tcPr>
          <w:p w14:paraId="14045FA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6</w:t>
            </w:r>
          </w:p>
        </w:tc>
        <w:tc>
          <w:tcPr>
            <w:tcW w:w="4736" w:type="dxa"/>
            <w:shd w:val="clear" w:color="auto" w:fill="auto"/>
            <w:noWrap w:val="0"/>
            <w:vAlign w:val="center"/>
          </w:tcPr>
          <w:p w14:paraId="7BD3056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056E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C65C00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570ABF8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028A089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加强文创产品开发力度，新研发旅游商品不少于5件。</w:t>
            </w:r>
          </w:p>
        </w:tc>
        <w:tc>
          <w:tcPr>
            <w:tcW w:w="927" w:type="dxa"/>
            <w:shd w:val="clear" w:color="auto" w:fill="auto"/>
            <w:noWrap w:val="0"/>
            <w:vAlign w:val="center"/>
          </w:tcPr>
          <w:p w14:paraId="17AA466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6</w:t>
            </w:r>
          </w:p>
        </w:tc>
        <w:tc>
          <w:tcPr>
            <w:tcW w:w="4736" w:type="dxa"/>
            <w:shd w:val="clear" w:color="auto" w:fill="auto"/>
            <w:noWrap w:val="0"/>
            <w:vAlign w:val="center"/>
          </w:tcPr>
          <w:p w14:paraId="7BB064B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773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restart"/>
            <w:shd w:val="clear" w:color="auto" w:fill="auto"/>
            <w:noWrap w:val="0"/>
            <w:vAlign w:val="center"/>
          </w:tcPr>
          <w:p w14:paraId="056227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业</w:t>
            </w:r>
          </w:p>
          <w:p w14:paraId="48EFA5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务</w:t>
            </w:r>
          </w:p>
          <w:p w14:paraId="5E2921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目</w:t>
            </w:r>
          </w:p>
          <w:p w14:paraId="4A4438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标</w:t>
            </w:r>
          </w:p>
          <w:p w14:paraId="6B69CD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1593" w:type="dxa"/>
            <w:vMerge w:val="restart"/>
            <w:shd w:val="clear" w:color="auto" w:fill="auto"/>
            <w:noWrap w:val="0"/>
            <w:vAlign w:val="center"/>
          </w:tcPr>
          <w:p w14:paraId="5020E3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旅游推广处（</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3D66D7E8">
            <w:pPr>
              <w:keepNext w:val="0"/>
              <w:keepLines w:val="0"/>
              <w:pageBreakBefore w:val="0"/>
              <w:widowControl w:val="0"/>
              <w:kinsoku/>
              <w:wordWrap/>
              <w:overflowPunct/>
              <w:topLinePunct w:val="0"/>
              <w:autoSpaceDE/>
              <w:autoSpaceDN/>
              <w:bidi w:val="0"/>
              <w:adjustRightInd/>
              <w:snapToGrid/>
              <w:spacing w:line="276"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eastAsia="zh-CN"/>
                <w14:textFill>
                  <w14:solidFill>
                    <w14:schemeClr w14:val="tx1"/>
                  </w14:solidFill>
                </w14:textFill>
              </w:rPr>
              <w:t>牵头做好</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中国（宿迁）白酒之都文化旅游节分项</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活动</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组织</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，打造特色文化旅游节庆品牌。</w:t>
            </w:r>
          </w:p>
        </w:tc>
        <w:tc>
          <w:tcPr>
            <w:tcW w:w="927" w:type="dxa"/>
            <w:shd w:val="clear" w:color="auto" w:fill="auto"/>
            <w:noWrap w:val="0"/>
            <w:vAlign w:val="center"/>
          </w:tcPr>
          <w:p w14:paraId="150A53F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w:t>
            </w:r>
          </w:p>
        </w:tc>
        <w:tc>
          <w:tcPr>
            <w:tcW w:w="4736" w:type="dxa"/>
            <w:shd w:val="clear" w:color="auto" w:fill="auto"/>
            <w:noWrap w:val="0"/>
            <w:vAlign w:val="center"/>
          </w:tcPr>
          <w:p w14:paraId="37196F5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1CAD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E511EB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6DD66A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69F54785">
            <w:pPr>
              <w:keepNext w:val="0"/>
              <w:keepLines w:val="0"/>
              <w:pageBreakBefore w:val="0"/>
              <w:widowControl w:val="0"/>
              <w:kinsoku/>
              <w:wordWrap/>
              <w:overflowPunct/>
              <w:topLinePunct w:val="0"/>
              <w:autoSpaceDE/>
              <w:autoSpaceDN/>
              <w:bidi w:val="0"/>
              <w:adjustRightInd/>
              <w:snapToGrid/>
              <w:spacing w:line="276"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eastAsia="zh-CN"/>
                <w14:textFill>
                  <w14:solidFill>
                    <w14:schemeClr w14:val="tx1"/>
                  </w14:solidFill>
                </w14:textFill>
              </w:rPr>
              <w:t>举办旅游推介会2次以上（4分）；发布生态休闲游产品（4分）。</w:t>
            </w:r>
          </w:p>
        </w:tc>
        <w:tc>
          <w:tcPr>
            <w:tcW w:w="927" w:type="dxa"/>
            <w:shd w:val="clear" w:color="auto" w:fill="auto"/>
            <w:noWrap w:val="0"/>
            <w:vAlign w:val="center"/>
          </w:tcPr>
          <w:p w14:paraId="36BFC2E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8</w:t>
            </w:r>
          </w:p>
        </w:tc>
        <w:tc>
          <w:tcPr>
            <w:tcW w:w="4736" w:type="dxa"/>
            <w:shd w:val="clear" w:color="auto" w:fill="auto"/>
            <w:noWrap w:val="0"/>
            <w:vAlign w:val="center"/>
          </w:tcPr>
          <w:p w14:paraId="542751B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5712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0BF009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3B04A4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20CD27A9">
            <w:pPr>
              <w:keepNext w:val="0"/>
              <w:keepLines w:val="0"/>
              <w:pageBreakBefore w:val="0"/>
              <w:widowControl w:val="0"/>
              <w:kinsoku/>
              <w:wordWrap/>
              <w:overflowPunct/>
              <w:topLinePunct w:val="0"/>
              <w:autoSpaceDE/>
              <w:autoSpaceDN/>
              <w:bidi w:val="0"/>
              <w:adjustRightInd/>
              <w:snapToGrid/>
              <w:spacing w:line="276"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eastAsia="zh-CN"/>
                <w14:textFill>
                  <w14:solidFill>
                    <w14:schemeClr w14:val="tx1"/>
                  </w14:solidFill>
                </w14:textFill>
              </w:rPr>
              <w:t xml:space="preserve">做好各类媒体宣传项目，多渠道宣传推广“项王故里 中国酒都 </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水润之城</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c>
          <w:tcPr>
            <w:tcW w:w="927" w:type="dxa"/>
            <w:shd w:val="clear" w:color="auto" w:fill="auto"/>
            <w:noWrap w:val="0"/>
            <w:vAlign w:val="center"/>
          </w:tcPr>
          <w:p w14:paraId="352A4CF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w:t>
            </w:r>
          </w:p>
        </w:tc>
        <w:tc>
          <w:tcPr>
            <w:tcW w:w="4736" w:type="dxa"/>
            <w:shd w:val="clear" w:color="auto" w:fill="auto"/>
            <w:noWrap w:val="0"/>
            <w:vAlign w:val="center"/>
          </w:tcPr>
          <w:p w14:paraId="2EF46C0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402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63BA5A5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0EE1B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719FC85E">
            <w:pPr>
              <w:keepNext w:val="0"/>
              <w:keepLines w:val="0"/>
              <w:pageBreakBefore w:val="0"/>
              <w:widowControl w:val="0"/>
              <w:kinsoku/>
              <w:wordWrap/>
              <w:overflowPunct/>
              <w:topLinePunct w:val="0"/>
              <w:autoSpaceDE/>
              <w:autoSpaceDN/>
              <w:bidi w:val="0"/>
              <w:adjustRightInd/>
              <w:snapToGrid/>
              <w:spacing w:line="276"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eastAsia="zh-CN"/>
                <w14:textFill>
                  <w14:solidFill>
                    <w14:schemeClr w14:val="tx1"/>
                  </w14:solidFill>
                </w14:textFill>
              </w:rPr>
              <w:t>做好年度旅游市场</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团队地接奖励审核审批</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c>
          <w:tcPr>
            <w:tcW w:w="927" w:type="dxa"/>
            <w:shd w:val="clear" w:color="auto" w:fill="auto"/>
            <w:noWrap w:val="0"/>
            <w:vAlign w:val="center"/>
          </w:tcPr>
          <w:p w14:paraId="1BBF6A7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6</w:t>
            </w:r>
          </w:p>
        </w:tc>
        <w:tc>
          <w:tcPr>
            <w:tcW w:w="4736" w:type="dxa"/>
            <w:shd w:val="clear" w:color="auto" w:fill="auto"/>
            <w:noWrap w:val="0"/>
            <w:vAlign w:val="center"/>
          </w:tcPr>
          <w:p w14:paraId="56BF53D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784B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123F21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2A367A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6A75E205">
            <w:pPr>
              <w:keepNext w:val="0"/>
              <w:keepLines w:val="0"/>
              <w:pageBreakBefore w:val="0"/>
              <w:widowControl w:val="0"/>
              <w:kinsoku/>
              <w:wordWrap/>
              <w:overflowPunct/>
              <w:topLinePunct w:val="0"/>
              <w:autoSpaceDE/>
              <w:autoSpaceDN/>
              <w:bidi w:val="0"/>
              <w:adjustRightInd/>
              <w:snapToGrid/>
              <w:spacing w:line="276"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eastAsia="zh-CN"/>
                <w14:textFill>
                  <w14:solidFill>
                    <w14:schemeClr w14:val="tx1"/>
                  </w14:solidFill>
                </w14:textFill>
              </w:rPr>
              <w:t>积极承接举办国家、省市有影响力的文旅活动。</w:t>
            </w:r>
          </w:p>
        </w:tc>
        <w:tc>
          <w:tcPr>
            <w:tcW w:w="927" w:type="dxa"/>
            <w:shd w:val="clear" w:color="auto" w:fill="auto"/>
            <w:noWrap w:val="0"/>
            <w:vAlign w:val="center"/>
          </w:tcPr>
          <w:p w14:paraId="60BE7A3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4</w:t>
            </w:r>
          </w:p>
        </w:tc>
        <w:tc>
          <w:tcPr>
            <w:tcW w:w="4736" w:type="dxa"/>
            <w:shd w:val="clear" w:color="auto" w:fill="auto"/>
            <w:noWrap w:val="0"/>
            <w:vAlign w:val="center"/>
          </w:tcPr>
          <w:p w14:paraId="46DE509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47D14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1201760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40638E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08C4F020">
            <w:pPr>
              <w:keepNext w:val="0"/>
              <w:keepLines w:val="0"/>
              <w:pageBreakBefore w:val="0"/>
              <w:widowControl w:val="0"/>
              <w:kinsoku/>
              <w:wordWrap/>
              <w:overflowPunct/>
              <w:topLinePunct w:val="0"/>
              <w:autoSpaceDE/>
              <w:autoSpaceDN/>
              <w:bidi w:val="0"/>
              <w:adjustRightInd/>
              <w:snapToGrid/>
              <w:spacing w:line="276"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做好旅游年卡、宿迁悠游卡销售和宣传推广工作。</w:t>
            </w:r>
          </w:p>
        </w:tc>
        <w:tc>
          <w:tcPr>
            <w:tcW w:w="927" w:type="dxa"/>
            <w:shd w:val="clear" w:color="auto" w:fill="auto"/>
            <w:noWrap w:val="0"/>
            <w:vAlign w:val="center"/>
          </w:tcPr>
          <w:p w14:paraId="3CA0968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6</w:t>
            </w:r>
          </w:p>
        </w:tc>
        <w:tc>
          <w:tcPr>
            <w:tcW w:w="4736" w:type="dxa"/>
            <w:shd w:val="clear" w:color="auto" w:fill="auto"/>
            <w:noWrap w:val="0"/>
            <w:vAlign w:val="center"/>
          </w:tcPr>
          <w:p w14:paraId="2FC7A38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6ABC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2D8CECE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restart"/>
            <w:shd w:val="clear" w:color="auto" w:fill="auto"/>
            <w:noWrap w:val="0"/>
            <w:vAlign w:val="center"/>
          </w:tcPr>
          <w:p w14:paraId="473324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产业发展处（对外交流处）</w:t>
            </w:r>
          </w:p>
          <w:p w14:paraId="1213F0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5B346D99">
            <w:pPr>
              <w:keepNext w:val="0"/>
              <w:keepLines w:val="0"/>
              <w:pageBreakBefore w:val="0"/>
              <w:widowControl w:val="0"/>
              <w:kinsoku/>
              <w:wordWrap/>
              <w:overflowPunct/>
              <w:topLinePunct w:val="0"/>
              <w:autoSpaceDE/>
              <w:autoSpaceDN/>
              <w:bidi w:val="0"/>
              <w:adjustRightInd/>
              <w:snapToGrid/>
              <w:spacing w:line="276"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eastAsia="zh-CN"/>
                <w14:textFill>
                  <w14:solidFill>
                    <w14:schemeClr w14:val="tx1"/>
                  </w14:solidFill>
                </w14:textFill>
              </w:rPr>
              <w:t>积极开展对外交流活动，争取省厅合作，</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邀请</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境外媒体、</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旅行商</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来我市采风，利用其平台开展境外宣传（</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1分</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积极参加境外文旅展会，宣传宿迁文旅资源；（1分）</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联合省厅向境外进行广告联合投放（</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3分</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c>
          <w:tcPr>
            <w:tcW w:w="927" w:type="dxa"/>
            <w:shd w:val="clear" w:color="auto" w:fill="auto"/>
            <w:noWrap w:val="0"/>
            <w:vAlign w:val="center"/>
          </w:tcPr>
          <w:p w14:paraId="11D3AE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w:t>
            </w:r>
          </w:p>
        </w:tc>
        <w:tc>
          <w:tcPr>
            <w:tcW w:w="4736" w:type="dxa"/>
            <w:shd w:val="clear" w:color="auto" w:fill="auto"/>
            <w:noWrap w:val="0"/>
            <w:vAlign w:val="center"/>
          </w:tcPr>
          <w:p w14:paraId="4BA159E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7ECE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A26DD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518676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2ED41FF">
            <w:pPr>
              <w:keepNext w:val="0"/>
              <w:keepLines w:val="0"/>
              <w:pageBreakBefore w:val="0"/>
              <w:widowControl w:val="0"/>
              <w:kinsoku/>
              <w:wordWrap/>
              <w:overflowPunct/>
              <w:topLinePunct w:val="0"/>
              <w:autoSpaceDE/>
              <w:autoSpaceDN/>
              <w:bidi w:val="0"/>
              <w:adjustRightInd/>
              <w:snapToGrid/>
              <w:spacing w:line="276"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eastAsia="zh-CN"/>
                <w14:textFill>
                  <w14:solidFill>
                    <w14:schemeClr w14:val="tx1"/>
                  </w14:solidFill>
                </w14:textFill>
              </w:rPr>
              <w:t>落实文旅项目资金申报，协助相关项目提升和对上争取，</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全年争取资金不少于200万</w:t>
            </w:r>
          </w:p>
        </w:tc>
        <w:tc>
          <w:tcPr>
            <w:tcW w:w="927" w:type="dxa"/>
            <w:shd w:val="clear" w:color="auto" w:fill="auto"/>
            <w:noWrap w:val="0"/>
            <w:vAlign w:val="center"/>
          </w:tcPr>
          <w:p w14:paraId="16399C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w:t>
            </w:r>
          </w:p>
        </w:tc>
        <w:tc>
          <w:tcPr>
            <w:tcW w:w="4736" w:type="dxa"/>
            <w:shd w:val="clear" w:color="auto" w:fill="auto"/>
            <w:noWrap w:val="0"/>
            <w:vAlign w:val="center"/>
          </w:tcPr>
          <w:p w14:paraId="1FC8947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081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315467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5B2687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4380C53E">
            <w:pPr>
              <w:keepNext w:val="0"/>
              <w:keepLines w:val="0"/>
              <w:pageBreakBefore w:val="0"/>
              <w:widowControl w:val="0"/>
              <w:kinsoku/>
              <w:wordWrap/>
              <w:overflowPunct/>
              <w:topLinePunct w:val="0"/>
              <w:autoSpaceDE/>
              <w:autoSpaceDN/>
              <w:bidi w:val="0"/>
              <w:adjustRightInd/>
              <w:snapToGrid/>
              <w:spacing w:line="276"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eastAsia="zh-CN"/>
                <w14:textFill>
                  <w14:solidFill>
                    <w14:schemeClr w14:val="tx1"/>
                  </w14:solidFill>
                </w14:textFill>
              </w:rPr>
              <w:t>申报省重点文旅项目不低于</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2个</w:t>
            </w:r>
          </w:p>
        </w:tc>
        <w:tc>
          <w:tcPr>
            <w:tcW w:w="927" w:type="dxa"/>
            <w:shd w:val="clear" w:color="auto" w:fill="auto"/>
            <w:noWrap w:val="0"/>
            <w:vAlign w:val="center"/>
          </w:tcPr>
          <w:p w14:paraId="614F49B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w:t>
            </w:r>
          </w:p>
        </w:tc>
        <w:tc>
          <w:tcPr>
            <w:tcW w:w="4736" w:type="dxa"/>
            <w:shd w:val="clear" w:color="auto" w:fill="auto"/>
            <w:noWrap w:val="0"/>
            <w:vAlign w:val="center"/>
          </w:tcPr>
          <w:p w14:paraId="02A59C7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0484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11C07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ED4EF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E2AB1B9">
            <w:pPr>
              <w:keepNext w:val="0"/>
              <w:keepLines w:val="0"/>
              <w:pageBreakBefore w:val="0"/>
              <w:widowControl w:val="0"/>
              <w:kinsoku/>
              <w:wordWrap/>
              <w:overflowPunct/>
              <w:topLinePunct w:val="0"/>
              <w:autoSpaceDE/>
              <w:autoSpaceDN/>
              <w:bidi w:val="0"/>
              <w:adjustRightInd/>
              <w:snapToGrid/>
              <w:spacing w:line="276"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eastAsia="zh-CN"/>
                <w14:textFill>
                  <w14:solidFill>
                    <w14:schemeClr w14:val="tx1"/>
                  </w14:solidFill>
                </w14:textFill>
              </w:rPr>
              <w:t>开展全市重点文旅项目摸底、排查统计工作，</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每季度统计一次</w:t>
            </w:r>
          </w:p>
        </w:tc>
        <w:tc>
          <w:tcPr>
            <w:tcW w:w="927" w:type="dxa"/>
            <w:shd w:val="clear" w:color="auto" w:fill="auto"/>
            <w:noWrap w:val="0"/>
            <w:vAlign w:val="center"/>
          </w:tcPr>
          <w:p w14:paraId="009FEB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w:t>
            </w:r>
          </w:p>
        </w:tc>
        <w:tc>
          <w:tcPr>
            <w:tcW w:w="4736" w:type="dxa"/>
            <w:shd w:val="clear" w:color="auto" w:fill="auto"/>
            <w:noWrap w:val="0"/>
            <w:vAlign w:val="center"/>
          </w:tcPr>
          <w:p w14:paraId="025E16C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4898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333FDB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BE468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7A9D7038">
            <w:pPr>
              <w:keepNext w:val="0"/>
              <w:keepLines w:val="0"/>
              <w:pageBreakBefore w:val="0"/>
              <w:widowControl w:val="0"/>
              <w:kinsoku/>
              <w:wordWrap/>
              <w:overflowPunct/>
              <w:topLinePunct w:val="0"/>
              <w:autoSpaceDE/>
              <w:autoSpaceDN/>
              <w:bidi w:val="0"/>
              <w:adjustRightInd/>
              <w:snapToGrid/>
              <w:spacing w:line="276"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制作文旅产业招商手册</w:t>
            </w:r>
          </w:p>
        </w:tc>
        <w:tc>
          <w:tcPr>
            <w:tcW w:w="927" w:type="dxa"/>
            <w:shd w:val="clear" w:color="auto" w:fill="auto"/>
            <w:noWrap w:val="0"/>
            <w:vAlign w:val="center"/>
          </w:tcPr>
          <w:p w14:paraId="477F2F5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w:t>
            </w:r>
          </w:p>
        </w:tc>
        <w:tc>
          <w:tcPr>
            <w:tcW w:w="4736" w:type="dxa"/>
            <w:shd w:val="clear" w:color="auto" w:fill="auto"/>
            <w:noWrap w:val="0"/>
            <w:vAlign w:val="center"/>
          </w:tcPr>
          <w:p w14:paraId="43119A5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7A8F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BE7337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4CA7F7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D6C40A6">
            <w:pPr>
              <w:keepNext w:val="0"/>
              <w:keepLines w:val="0"/>
              <w:pageBreakBefore w:val="0"/>
              <w:widowControl w:val="0"/>
              <w:kinsoku/>
              <w:wordWrap/>
              <w:overflowPunct/>
              <w:topLinePunct w:val="0"/>
              <w:autoSpaceDE/>
              <w:autoSpaceDN/>
              <w:bidi w:val="0"/>
              <w:adjustRightInd/>
              <w:snapToGrid/>
              <w:spacing w:line="276"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摸查工业旅游资源，制定酒工业旅游线路</w:t>
            </w:r>
          </w:p>
        </w:tc>
        <w:tc>
          <w:tcPr>
            <w:tcW w:w="927" w:type="dxa"/>
            <w:shd w:val="clear" w:color="auto" w:fill="auto"/>
            <w:noWrap w:val="0"/>
            <w:vAlign w:val="center"/>
          </w:tcPr>
          <w:p w14:paraId="466543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w:t>
            </w:r>
          </w:p>
        </w:tc>
        <w:tc>
          <w:tcPr>
            <w:tcW w:w="4736" w:type="dxa"/>
            <w:shd w:val="clear" w:color="auto" w:fill="auto"/>
            <w:noWrap w:val="0"/>
            <w:vAlign w:val="center"/>
          </w:tcPr>
          <w:p w14:paraId="577A2ED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3B90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0B66A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D4846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0AA416E0">
            <w:pPr>
              <w:keepNext w:val="0"/>
              <w:keepLines w:val="0"/>
              <w:pageBreakBefore w:val="0"/>
              <w:widowControl w:val="0"/>
              <w:kinsoku/>
              <w:wordWrap/>
              <w:overflowPunct/>
              <w:topLinePunct w:val="0"/>
              <w:autoSpaceDE/>
              <w:autoSpaceDN/>
              <w:bidi w:val="0"/>
              <w:adjustRightInd/>
              <w:snapToGrid/>
              <w:spacing w:line="276"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组织文旅企业申报“苏旅贷”，争取低息贷款不低于1500万元</w:t>
            </w:r>
          </w:p>
        </w:tc>
        <w:tc>
          <w:tcPr>
            <w:tcW w:w="927" w:type="dxa"/>
            <w:shd w:val="clear" w:color="auto" w:fill="auto"/>
            <w:noWrap w:val="0"/>
            <w:vAlign w:val="center"/>
          </w:tcPr>
          <w:p w14:paraId="22A8396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w:t>
            </w:r>
          </w:p>
        </w:tc>
        <w:tc>
          <w:tcPr>
            <w:tcW w:w="4736" w:type="dxa"/>
            <w:shd w:val="clear" w:color="auto" w:fill="auto"/>
            <w:noWrap w:val="0"/>
            <w:vAlign w:val="center"/>
          </w:tcPr>
          <w:p w14:paraId="1975699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39F5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3041FED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restart"/>
            <w:shd w:val="clear" w:color="auto" w:fill="auto"/>
            <w:noWrap w:val="0"/>
            <w:vAlign w:val="center"/>
          </w:tcPr>
          <w:p w14:paraId="1E2A09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市场管理处（行政审批处）</w:t>
            </w:r>
          </w:p>
          <w:p w14:paraId="6B4EA39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191CD399">
            <w:pPr>
              <w:keepNext w:val="0"/>
              <w:keepLines w:val="0"/>
              <w:pageBreakBefore w:val="0"/>
              <w:widowControl w:val="0"/>
              <w:kinsoku/>
              <w:wordWrap/>
              <w:overflowPunct/>
              <w:topLinePunct w:val="0"/>
              <w:autoSpaceDE/>
              <w:autoSpaceDN/>
              <w:bidi w:val="0"/>
              <w:adjustRightInd/>
              <w:snapToGrid/>
              <w:spacing w:line="276"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统筹抓好行业安全生产（1分）牵头做好文化广电和旅游行业安全生产专项整治（3分），重点做好春节、五一、中秋、国庆等节假日市场监督管理和安全综合协调（3分）</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文化广电和旅游市场不发生较大以上安全生产责任事故（1分）。</w:t>
            </w:r>
          </w:p>
        </w:tc>
        <w:tc>
          <w:tcPr>
            <w:tcW w:w="927" w:type="dxa"/>
            <w:shd w:val="clear" w:color="auto" w:fill="auto"/>
            <w:noWrap w:val="0"/>
            <w:vAlign w:val="center"/>
          </w:tcPr>
          <w:p w14:paraId="36A9C27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8</w:t>
            </w:r>
          </w:p>
        </w:tc>
        <w:tc>
          <w:tcPr>
            <w:tcW w:w="4736" w:type="dxa"/>
            <w:shd w:val="clear" w:color="auto" w:fill="auto"/>
            <w:noWrap w:val="0"/>
            <w:vAlign w:val="center"/>
          </w:tcPr>
          <w:p w14:paraId="3AC2E4F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402E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1F57A9D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3D89A9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479C0D2F">
            <w:pPr>
              <w:keepNext w:val="0"/>
              <w:keepLines w:val="0"/>
              <w:pageBreakBefore w:val="0"/>
              <w:widowControl w:val="0"/>
              <w:kinsoku/>
              <w:wordWrap/>
              <w:overflowPunct/>
              <w:topLinePunct w:val="0"/>
              <w:autoSpaceDE/>
              <w:autoSpaceDN/>
              <w:bidi w:val="0"/>
              <w:adjustRightInd/>
              <w:snapToGrid/>
              <w:spacing w:line="276"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配合做好数字监管平台建设和完善提升工作（1分）。牵头做好文旅行业社保卡文旅“一卡通”设施设备更新安装（2分）</w:t>
            </w:r>
          </w:p>
        </w:tc>
        <w:tc>
          <w:tcPr>
            <w:tcW w:w="927" w:type="dxa"/>
            <w:shd w:val="clear" w:color="auto" w:fill="auto"/>
            <w:noWrap w:val="0"/>
            <w:vAlign w:val="center"/>
          </w:tcPr>
          <w:p w14:paraId="07EACA9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3</w:t>
            </w:r>
          </w:p>
        </w:tc>
        <w:tc>
          <w:tcPr>
            <w:tcW w:w="4736" w:type="dxa"/>
            <w:shd w:val="clear" w:color="auto" w:fill="auto"/>
            <w:noWrap w:val="0"/>
            <w:vAlign w:val="center"/>
          </w:tcPr>
          <w:p w14:paraId="659FBC1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7A23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6602807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5C90CAA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27D9CC1C">
            <w:pPr>
              <w:keepNext w:val="0"/>
              <w:keepLines w:val="0"/>
              <w:pageBreakBefore w:val="0"/>
              <w:widowControl w:val="0"/>
              <w:kinsoku/>
              <w:wordWrap/>
              <w:overflowPunct/>
              <w:topLinePunct w:val="0"/>
              <w:autoSpaceDE/>
              <w:autoSpaceDN/>
              <w:bidi w:val="0"/>
              <w:adjustRightInd/>
              <w:snapToGrid/>
              <w:spacing w:line="276"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有序推进校外艺培机构登记备案进度，存量艺培机构登记备案率不低于90%（3分）。督促校外艺培机构开通预收费账户，规范签订合同和收费行为，全流程监管率不低于60%（2分）。组织开展校外艺培机构成果展示展演，促进校外艺培机构规范运营（1分）。</w:t>
            </w:r>
          </w:p>
        </w:tc>
        <w:tc>
          <w:tcPr>
            <w:tcW w:w="927" w:type="dxa"/>
            <w:shd w:val="clear" w:color="auto" w:fill="auto"/>
            <w:noWrap w:val="0"/>
            <w:vAlign w:val="center"/>
          </w:tcPr>
          <w:p w14:paraId="1C539A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6</w:t>
            </w:r>
          </w:p>
        </w:tc>
        <w:tc>
          <w:tcPr>
            <w:tcW w:w="4736" w:type="dxa"/>
            <w:shd w:val="clear" w:color="auto" w:fill="auto"/>
            <w:noWrap w:val="0"/>
            <w:vAlign w:val="center"/>
          </w:tcPr>
          <w:p w14:paraId="3FB8702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585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restart"/>
            <w:shd w:val="clear" w:color="auto" w:fill="auto"/>
            <w:noWrap w:val="0"/>
            <w:vAlign w:val="center"/>
          </w:tcPr>
          <w:p w14:paraId="67FD5C8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业</w:t>
            </w:r>
          </w:p>
          <w:p w14:paraId="4FAB1A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务</w:t>
            </w:r>
          </w:p>
          <w:p w14:paraId="3E320E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目</w:t>
            </w:r>
          </w:p>
          <w:p w14:paraId="558B15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标</w:t>
            </w:r>
          </w:p>
          <w:p w14:paraId="4ED04BD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1593" w:type="dxa"/>
            <w:vMerge w:val="restart"/>
            <w:shd w:val="clear" w:color="auto" w:fill="auto"/>
            <w:noWrap w:val="0"/>
            <w:vAlign w:val="center"/>
          </w:tcPr>
          <w:p w14:paraId="1DF62D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市场管理处（行政审批处）</w:t>
            </w:r>
          </w:p>
          <w:p w14:paraId="781F17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25063E79">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做好文明城市长效建设（</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1.5</w:t>
            </w:r>
            <w:r>
              <w:rPr>
                <w:rFonts w:hint="default" w:ascii="Times New Roman" w:hAnsi="Times New Roman" w:eastAsia="方正仿宋_GBK" w:cs="Times New Roman"/>
                <w:color w:val="000000" w:themeColor="text1"/>
                <w:sz w:val="21"/>
                <w:szCs w:val="21"/>
                <w14:textFill>
                  <w14:solidFill>
                    <w14:schemeClr w14:val="tx1"/>
                  </w14:solidFill>
                </w14:textFill>
              </w:rPr>
              <w:t>分）。加强文明旅游示范单位创建，助推文明旅游新风尚（1.5分）。</w:t>
            </w:r>
          </w:p>
        </w:tc>
        <w:tc>
          <w:tcPr>
            <w:tcW w:w="927" w:type="dxa"/>
            <w:shd w:val="clear" w:color="auto" w:fill="auto"/>
            <w:noWrap w:val="0"/>
            <w:vAlign w:val="center"/>
          </w:tcPr>
          <w:p w14:paraId="2708BF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3</w:t>
            </w:r>
          </w:p>
        </w:tc>
        <w:tc>
          <w:tcPr>
            <w:tcW w:w="4736" w:type="dxa"/>
            <w:shd w:val="clear" w:color="auto" w:fill="auto"/>
            <w:noWrap w:val="0"/>
            <w:vAlign w:val="center"/>
          </w:tcPr>
          <w:p w14:paraId="79E9689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1A29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10" w:type="dxa"/>
            <w:vMerge w:val="continue"/>
            <w:shd w:val="clear" w:color="auto" w:fill="auto"/>
            <w:noWrap w:val="0"/>
            <w:vAlign w:val="center"/>
          </w:tcPr>
          <w:p w14:paraId="285AA4E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5C7908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925593B">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做好星级旅行社年度复核工作（1分）。做好旅行社质量保证金缴纳、规范运营监管等工作（2分）。</w:t>
            </w:r>
          </w:p>
        </w:tc>
        <w:tc>
          <w:tcPr>
            <w:tcW w:w="927" w:type="dxa"/>
            <w:shd w:val="clear" w:color="auto" w:fill="auto"/>
            <w:noWrap w:val="0"/>
            <w:vAlign w:val="center"/>
          </w:tcPr>
          <w:p w14:paraId="5A7C96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3</w:t>
            </w:r>
          </w:p>
        </w:tc>
        <w:tc>
          <w:tcPr>
            <w:tcW w:w="4736" w:type="dxa"/>
            <w:shd w:val="clear" w:color="auto" w:fill="auto"/>
            <w:noWrap w:val="0"/>
            <w:vAlign w:val="center"/>
          </w:tcPr>
          <w:p w14:paraId="0B0DB9C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0D29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77F889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E4FDBA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668CD3C">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组织对通过2023年度导游资格考试人员开展导游岗前辅导（1分）。做好2024年度导游资格考试组织工作（1分）。</w:t>
            </w:r>
          </w:p>
        </w:tc>
        <w:tc>
          <w:tcPr>
            <w:tcW w:w="927" w:type="dxa"/>
            <w:shd w:val="clear" w:color="auto" w:fill="auto"/>
            <w:noWrap w:val="0"/>
            <w:vAlign w:val="center"/>
          </w:tcPr>
          <w:p w14:paraId="1CA8D8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w:t>
            </w:r>
          </w:p>
        </w:tc>
        <w:tc>
          <w:tcPr>
            <w:tcW w:w="4736" w:type="dxa"/>
            <w:shd w:val="clear" w:color="auto" w:fill="auto"/>
            <w:noWrap w:val="0"/>
            <w:vAlign w:val="center"/>
          </w:tcPr>
          <w:p w14:paraId="484FC9D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52D6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93667A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06A496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2FD32338">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组织开展旅游饭店星级评定工作（1分）。按照省厅工作部署，做好旅游星级饭店、绿色旅游饭店复核工作（1分）。组织开展2024年度全市旅游饭店服务技能大赛，遴选优秀选手参加省赛（1分）。</w:t>
            </w:r>
          </w:p>
        </w:tc>
        <w:tc>
          <w:tcPr>
            <w:tcW w:w="927" w:type="dxa"/>
            <w:shd w:val="clear" w:color="auto" w:fill="auto"/>
            <w:noWrap w:val="0"/>
            <w:vAlign w:val="center"/>
          </w:tcPr>
          <w:p w14:paraId="6CBDAD6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3</w:t>
            </w:r>
          </w:p>
        </w:tc>
        <w:tc>
          <w:tcPr>
            <w:tcW w:w="4736" w:type="dxa"/>
            <w:shd w:val="clear" w:color="auto" w:fill="auto"/>
            <w:noWrap w:val="0"/>
            <w:vAlign w:val="center"/>
          </w:tcPr>
          <w:p w14:paraId="6817B40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C72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63A128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DF82E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25F4810">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对市区旅行社开展信用评价。持续做好文旅市场失信主体认定及信用修复工作。</w:t>
            </w:r>
          </w:p>
        </w:tc>
        <w:tc>
          <w:tcPr>
            <w:tcW w:w="927" w:type="dxa"/>
            <w:shd w:val="clear" w:color="auto" w:fill="auto"/>
            <w:noWrap w:val="0"/>
            <w:vAlign w:val="center"/>
          </w:tcPr>
          <w:p w14:paraId="2716E9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1</w:t>
            </w:r>
          </w:p>
        </w:tc>
        <w:tc>
          <w:tcPr>
            <w:tcW w:w="4736" w:type="dxa"/>
            <w:shd w:val="clear" w:color="auto" w:fill="auto"/>
            <w:noWrap w:val="0"/>
            <w:vAlign w:val="center"/>
          </w:tcPr>
          <w:p w14:paraId="23C31CC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B87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5AC6FDF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63E5B0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F375DFF">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推动旅游行业“首席质量官”制度建设，促进全市旅游行业质量提升。</w:t>
            </w:r>
          </w:p>
        </w:tc>
        <w:tc>
          <w:tcPr>
            <w:tcW w:w="927" w:type="dxa"/>
            <w:shd w:val="clear" w:color="auto" w:fill="auto"/>
            <w:noWrap w:val="0"/>
            <w:vAlign w:val="center"/>
          </w:tcPr>
          <w:p w14:paraId="130EA5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1</w:t>
            </w:r>
          </w:p>
        </w:tc>
        <w:tc>
          <w:tcPr>
            <w:tcW w:w="4736" w:type="dxa"/>
            <w:shd w:val="clear" w:color="auto" w:fill="auto"/>
            <w:noWrap w:val="0"/>
            <w:vAlign w:val="center"/>
          </w:tcPr>
          <w:p w14:paraId="7474533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5DA6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6AC1345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1B7B3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03449CCB">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委托第三方机构按季度进行游客满意度调查，及时对相关问题进行通报整改，促进全市游客满意度档次提升。</w:t>
            </w:r>
          </w:p>
        </w:tc>
        <w:tc>
          <w:tcPr>
            <w:tcW w:w="927" w:type="dxa"/>
            <w:shd w:val="clear" w:color="auto" w:fill="auto"/>
            <w:noWrap w:val="0"/>
            <w:vAlign w:val="center"/>
          </w:tcPr>
          <w:p w14:paraId="193A6C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w:t>
            </w:r>
          </w:p>
        </w:tc>
        <w:tc>
          <w:tcPr>
            <w:tcW w:w="4736" w:type="dxa"/>
            <w:shd w:val="clear" w:color="auto" w:fill="auto"/>
            <w:noWrap w:val="0"/>
            <w:vAlign w:val="center"/>
          </w:tcPr>
          <w:p w14:paraId="7896EB7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50320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47B0B6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24648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6F5CF45F">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联合相关部门开展民宿调研，优化登记备案流程等，推进旅游民宿登记备案（2分）。积极推荐旅游民宿参加国家等级民宿评定，提升“宿享千宿”对外影响（1分）</w:t>
            </w:r>
          </w:p>
        </w:tc>
        <w:tc>
          <w:tcPr>
            <w:tcW w:w="927" w:type="dxa"/>
            <w:shd w:val="clear" w:color="auto" w:fill="auto"/>
            <w:noWrap w:val="0"/>
            <w:vAlign w:val="center"/>
          </w:tcPr>
          <w:p w14:paraId="2CFE41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3</w:t>
            </w:r>
          </w:p>
        </w:tc>
        <w:tc>
          <w:tcPr>
            <w:tcW w:w="4736" w:type="dxa"/>
            <w:shd w:val="clear" w:color="auto" w:fill="auto"/>
            <w:noWrap w:val="0"/>
            <w:vAlign w:val="center"/>
          </w:tcPr>
          <w:p w14:paraId="707613B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430E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CABC7A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7B50D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4570E501">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深入挖掘宿迁特色美食，通过相关活动提升“宿寻千味”品牌影响力。</w:t>
            </w:r>
          </w:p>
        </w:tc>
        <w:tc>
          <w:tcPr>
            <w:tcW w:w="927" w:type="dxa"/>
            <w:shd w:val="clear" w:color="auto" w:fill="auto"/>
            <w:noWrap w:val="0"/>
            <w:vAlign w:val="center"/>
          </w:tcPr>
          <w:p w14:paraId="1CA1B6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3</w:t>
            </w:r>
          </w:p>
        </w:tc>
        <w:tc>
          <w:tcPr>
            <w:tcW w:w="4736" w:type="dxa"/>
            <w:shd w:val="clear" w:color="auto" w:fill="auto"/>
            <w:noWrap w:val="0"/>
            <w:vAlign w:val="center"/>
          </w:tcPr>
          <w:p w14:paraId="125CF5D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12D0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384929C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B742D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DA4D7E9">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制定文化艺术类校外培训机构准入审批“一件事一次办”实施方案</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1分</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开展行政审批业务培训</w:t>
            </w: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提升政务服务效能（</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1分</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c>
          <w:tcPr>
            <w:tcW w:w="927" w:type="dxa"/>
            <w:shd w:val="clear" w:color="auto" w:fill="auto"/>
            <w:noWrap w:val="0"/>
            <w:vAlign w:val="center"/>
          </w:tcPr>
          <w:p w14:paraId="68DEEC6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w:t>
            </w:r>
          </w:p>
        </w:tc>
        <w:tc>
          <w:tcPr>
            <w:tcW w:w="4736" w:type="dxa"/>
            <w:shd w:val="clear" w:color="auto" w:fill="auto"/>
            <w:noWrap w:val="0"/>
            <w:vAlign w:val="center"/>
          </w:tcPr>
          <w:p w14:paraId="7D0F66C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D01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14CE47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restart"/>
            <w:shd w:val="clear" w:color="auto" w:fill="auto"/>
            <w:noWrap w:val="0"/>
            <w:vAlign w:val="center"/>
          </w:tcPr>
          <w:p w14:paraId="771D80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科技处</w:t>
            </w:r>
          </w:p>
          <w:p w14:paraId="6F29FB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564EDA43">
            <w:pPr>
              <w:keepNext w:val="0"/>
              <w:keepLines w:val="0"/>
              <w:pageBreakBefore w:val="0"/>
              <w:widowControl w:val="0"/>
              <w:kinsoku/>
              <w:wordWrap/>
              <w:overflowPunct/>
              <w:topLinePunct w:val="0"/>
              <w:autoSpaceDE/>
              <w:autoSpaceDN/>
              <w:bidi w:val="0"/>
              <w:adjustRightInd/>
              <w:snapToGrid/>
              <w:spacing w:line="272"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保障行业安全，确保重保期广播电视节目安全优质播出</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c>
          <w:tcPr>
            <w:tcW w:w="927" w:type="dxa"/>
            <w:shd w:val="clear" w:color="auto" w:fill="auto"/>
            <w:noWrap w:val="0"/>
            <w:vAlign w:val="center"/>
          </w:tcPr>
          <w:p w14:paraId="6757F6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7</w:t>
            </w:r>
          </w:p>
        </w:tc>
        <w:tc>
          <w:tcPr>
            <w:tcW w:w="4736" w:type="dxa"/>
            <w:shd w:val="clear" w:color="auto" w:fill="auto"/>
            <w:noWrap w:val="0"/>
            <w:vAlign w:val="center"/>
          </w:tcPr>
          <w:p w14:paraId="4F5B668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765B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A4B733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300F5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0FE40AF4">
            <w:pPr>
              <w:keepNext w:val="0"/>
              <w:keepLines w:val="0"/>
              <w:pageBreakBefore w:val="0"/>
              <w:widowControl w:val="0"/>
              <w:kinsoku/>
              <w:wordWrap/>
              <w:overflowPunct/>
              <w:topLinePunct w:val="0"/>
              <w:autoSpaceDE/>
              <w:autoSpaceDN/>
              <w:bidi w:val="0"/>
              <w:adjustRightInd/>
              <w:snapToGrid/>
              <w:spacing w:line="272"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推动实施广播电视公共服务能力提升三年行动计划，</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完成</w:t>
            </w:r>
            <w:r>
              <w:rPr>
                <w:rFonts w:hint="default" w:ascii="Times New Roman" w:hAnsi="Times New Roman" w:eastAsia="方正仿宋_GBK" w:cs="Times New Roman"/>
                <w:color w:val="000000" w:themeColor="text1"/>
                <w:sz w:val="21"/>
                <w:szCs w:val="21"/>
                <w14:textFill>
                  <w14:solidFill>
                    <w14:schemeClr w14:val="tx1"/>
                  </w14:solidFill>
                </w14:textFill>
              </w:rPr>
              <w:t>泗洪县县级广电基本公共服务标准建设试点工作</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c>
          <w:tcPr>
            <w:tcW w:w="927" w:type="dxa"/>
            <w:shd w:val="clear" w:color="auto" w:fill="auto"/>
            <w:noWrap w:val="0"/>
            <w:vAlign w:val="center"/>
          </w:tcPr>
          <w:p w14:paraId="356012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7</w:t>
            </w:r>
          </w:p>
        </w:tc>
        <w:tc>
          <w:tcPr>
            <w:tcW w:w="4736" w:type="dxa"/>
            <w:shd w:val="clear" w:color="auto" w:fill="auto"/>
            <w:noWrap w:val="0"/>
            <w:vAlign w:val="center"/>
          </w:tcPr>
          <w:p w14:paraId="3EC2195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31A1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949D7D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69C28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4B38D53D">
            <w:pPr>
              <w:keepNext w:val="0"/>
              <w:keepLines w:val="0"/>
              <w:pageBreakBefore w:val="0"/>
              <w:widowControl w:val="0"/>
              <w:kinsoku/>
              <w:wordWrap/>
              <w:overflowPunct/>
              <w:topLinePunct w:val="0"/>
              <w:autoSpaceDE/>
              <w:autoSpaceDN/>
              <w:bidi w:val="0"/>
              <w:adjustRightInd/>
              <w:snapToGrid/>
              <w:spacing w:line="272"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完成</w:t>
            </w:r>
            <w:r>
              <w:rPr>
                <w:rFonts w:hint="default" w:ascii="Times New Roman" w:hAnsi="Times New Roman" w:eastAsia="方正仿宋_GBK" w:cs="Times New Roman"/>
                <w:color w:val="000000" w:themeColor="text1"/>
                <w:sz w:val="21"/>
                <w:szCs w:val="21"/>
                <w14:textFill>
                  <w14:solidFill>
                    <w14:schemeClr w14:val="tx1"/>
                  </w14:solidFill>
                </w14:textFill>
              </w:rPr>
              <w:t>3</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0</w:t>
            </w:r>
            <w:r>
              <w:rPr>
                <w:rFonts w:hint="default" w:ascii="Times New Roman" w:hAnsi="Times New Roman" w:eastAsia="方正仿宋_GBK" w:cs="Times New Roman"/>
                <w:color w:val="000000" w:themeColor="text1"/>
                <w:sz w:val="21"/>
                <w:szCs w:val="21"/>
                <w14:textFill>
                  <w14:solidFill>
                    <w14:schemeClr w14:val="tx1"/>
                  </w14:solidFill>
                </w14:textFill>
              </w:rPr>
              <w:t>个乡镇（街道）智慧广电建设</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c>
          <w:tcPr>
            <w:tcW w:w="927" w:type="dxa"/>
            <w:shd w:val="clear" w:color="auto" w:fill="auto"/>
            <w:noWrap w:val="0"/>
            <w:vAlign w:val="center"/>
          </w:tcPr>
          <w:p w14:paraId="330AFE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7</w:t>
            </w:r>
          </w:p>
        </w:tc>
        <w:tc>
          <w:tcPr>
            <w:tcW w:w="4736" w:type="dxa"/>
            <w:shd w:val="clear" w:color="auto" w:fill="auto"/>
            <w:noWrap w:val="0"/>
            <w:vAlign w:val="center"/>
          </w:tcPr>
          <w:p w14:paraId="1F32C71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0315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B0AE32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3F6793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35A1DF4E">
            <w:pPr>
              <w:keepNext w:val="0"/>
              <w:keepLines w:val="0"/>
              <w:pageBreakBefore w:val="0"/>
              <w:widowControl w:val="0"/>
              <w:kinsoku/>
              <w:wordWrap/>
              <w:overflowPunct/>
              <w:topLinePunct w:val="0"/>
              <w:autoSpaceDE/>
              <w:autoSpaceDN/>
              <w:bidi w:val="0"/>
              <w:adjustRightInd/>
              <w:snapToGrid/>
              <w:spacing w:line="272"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做好酒店电视操作复杂治理试点相关工作</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c>
          <w:tcPr>
            <w:tcW w:w="927" w:type="dxa"/>
            <w:shd w:val="clear" w:color="auto" w:fill="auto"/>
            <w:noWrap w:val="0"/>
            <w:vAlign w:val="center"/>
          </w:tcPr>
          <w:p w14:paraId="7C66B0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6</w:t>
            </w:r>
          </w:p>
        </w:tc>
        <w:tc>
          <w:tcPr>
            <w:tcW w:w="4736" w:type="dxa"/>
            <w:shd w:val="clear" w:color="auto" w:fill="auto"/>
            <w:noWrap w:val="0"/>
            <w:vAlign w:val="center"/>
          </w:tcPr>
          <w:p w14:paraId="79F1A1D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74A3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C5C6E5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9701C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488FD6E7">
            <w:pPr>
              <w:keepNext w:val="0"/>
              <w:keepLines w:val="0"/>
              <w:pageBreakBefore w:val="0"/>
              <w:widowControl w:val="0"/>
              <w:kinsoku/>
              <w:wordWrap/>
              <w:overflowPunct/>
              <w:topLinePunct w:val="0"/>
              <w:autoSpaceDE/>
              <w:autoSpaceDN/>
              <w:bidi w:val="0"/>
              <w:adjustRightInd/>
              <w:snapToGrid/>
              <w:spacing w:line="272"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推行应急广播服务“四全”标准</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c>
          <w:tcPr>
            <w:tcW w:w="927" w:type="dxa"/>
            <w:shd w:val="clear" w:color="auto" w:fill="auto"/>
            <w:noWrap w:val="0"/>
            <w:vAlign w:val="center"/>
          </w:tcPr>
          <w:p w14:paraId="6D9FB9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6</w:t>
            </w:r>
          </w:p>
        </w:tc>
        <w:tc>
          <w:tcPr>
            <w:tcW w:w="4736" w:type="dxa"/>
            <w:shd w:val="clear" w:color="auto" w:fill="auto"/>
            <w:noWrap w:val="0"/>
            <w:vAlign w:val="center"/>
          </w:tcPr>
          <w:p w14:paraId="20E7B31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3770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66F935F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69417FD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7FFDB1F4">
            <w:pPr>
              <w:keepNext w:val="0"/>
              <w:keepLines w:val="0"/>
              <w:pageBreakBefore w:val="0"/>
              <w:widowControl w:val="0"/>
              <w:kinsoku/>
              <w:wordWrap/>
              <w:overflowPunct/>
              <w:topLinePunct w:val="0"/>
              <w:autoSpaceDE/>
              <w:autoSpaceDN/>
              <w:bidi w:val="0"/>
              <w:adjustRightInd/>
              <w:snapToGrid/>
              <w:spacing w:line="272"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组织做好</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科技创新奖</w:t>
            </w:r>
            <w:r>
              <w:rPr>
                <w:rFonts w:hint="default" w:ascii="Times New Roman" w:hAnsi="Times New Roman" w:eastAsia="方正仿宋_GBK" w:cs="Times New Roman"/>
                <w:color w:val="000000" w:themeColor="text1"/>
                <w:sz w:val="21"/>
                <w:szCs w:val="21"/>
                <w14:textFill>
                  <w14:solidFill>
                    <w14:schemeClr w14:val="tx1"/>
                  </w14:solidFill>
                </w14:textFill>
              </w:rPr>
              <w:t>评选、行业职业技能竞赛活动等，力争在省级评比中</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取得较好成绩</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c>
          <w:tcPr>
            <w:tcW w:w="927" w:type="dxa"/>
            <w:shd w:val="clear" w:color="auto" w:fill="auto"/>
            <w:noWrap w:val="0"/>
            <w:vAlign w:val="center"/>
          </w:tcPr>
          <w:p w14:paraId="2F87AF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p>
        </w:tc>
        <w:tc>
          <w:tcPr>
            <w:tcW w:w="4736" w:type="dxa"/>
            <w:shd w:val="clear" w:color="auto" w:fill="auto"/>
            <w:noWrap w:val="0"/>
            <w:vAlign w:val="center"/>
          </w:tcPr>
          <w:p w14:paraId="0AEEE41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5902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3A8B0B6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6E3D96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2C5FFF71">
            <w:pPr>
              <w:keepNext w:val="0"/>
              <w:keepLines w:val="0"/>
              <w:pageBreakBefore w:val="0"/>
              <w:widowControl w:val="0"/>
              <w:kinsoku/>
              <w:wordWrap/>
              <w:overflowPunct/>
              <w:topLinePunct w:val="0"/>
              <w:autoSpaceDE/>
              <w:autoSpaceDN/>
              <w:bidi w:val="0"/>
              <w:adjustRightInd/>
              <w:snapToGrid/>
              <w:spacing w:line="272"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组织做好无线电规范使用及“黑广播”打击治理工作</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c>
          <w:tcPr>
            <w:tcW w:w="927" w:type="dxa"/>
            <w:shd w:val="clear" w:color="auto" w:fill="auto"/>
            <w:noWrap w:val="0"/>
            <w:vAlign w:val="center"/>
          </w:tcPr>
          <w:p w14:paraId="09E41E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w:t>
            </w:r>
          </w:p>
        </w:tc>
        <w:tc>
          <w:tcPr>
            <w:tcW w:w="4736" w:type="dxa"/>
            <w:shd w:val="clear" w:color="auto" w:fill="auto"/>
            <w:noWrap w:val="0"/>
            <w:vAlign w:val="center"/>
          </w:tcPr>
          <w:p w14:paraId="5CD4414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1ECB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restart"/>
            <w:shd w:val="clear" w:color="auto" w:fill="auto"/>
            <w:noWrap w:val="0"/>
            <w:vAlign w:val="center"/>
          </w:tcPr>
          <w:p w14:paraId="5AA861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业</w:t>
            </w:r>
          </w:p>
          <w:p w14:paraId="709450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务</w:t>
            </w:r>
          </w:p>
          <w:p w14:paraId="794BAA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目</w:t>
            </w:r>
          </w:p>
          <w:p w14:paraId="78722A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标</w:t>
            </w:r>
          </w:p>
          <w:p w14:paraId="49369BC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1593" w:type="dxa"/>
            <w:vMerge w:val="restart"/>
            <w:shd w:val="clear" w:color="auto" w:fill="auto"/>
            <w:noWrap w:val="0"/>
            <w:vAlign w:val="center"/>
          </w:tcPr>
          <w:p w14:paraId="2EF5A70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宣传管理处</w:t>
            </w:r>
          </w:p>
          <w:p w14:paraId="1EAE6B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2C496C8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zh-CN"/>
                <w14:textFill>
                  <w14:solidFill>
                    <w14:schemeClr w14:val="tx1"/>
                  </w14:solidFill>
                </w14:textFill>
              </w:rPr>
              <w:t>抓好庆祝中华人民共和国成立</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75周年</w:t>
            </w:r>
            <w:r>
              <w:rPr>
                <w:rFonts w:hint="default" w:ascii="Times New Roman" w:hAnsi="Times New Roman" w:eastAsia="方正仿宋_GBK" w:cs="Times New Roman"/>
                <w:color w:val="000000" w:themeColor="text1"/>
                <w:sz w:val="21"/>
                <w:szCs w:val="21"/>
                <w:highlight w:val="none"/>
                <w:lang w:val="zh-CN"/>
                <w14:textFill>
                  <w14:solidFill>
                    <w14:schemeClr w14:val="tx1"/>
                  </w14:solidFill>
                </w14:textFill>
              </w:rPr>
              <w:t>等重大主题宣传，围绕主题主线指导各台加强优质广播电视内容生产。</w:t>
            </w:r>
          </w:p>
        </w:tc>
        <w:tc>
          <w:tcPr>
            <w:tcW w:w="927" w:type="dxa"/>
            <w:shd w:val="clear" w:color="auto" w:fill="auto"/>
            <w:noWrap w:val="0"/>
            <w:vAlign w:val="center"/>
          </w:tcPr>
          <w:p w14:paraId="63AD99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4</w:t>
            </w:r>
          </w:p>
        </w:tc>
        <w:tc>
          <w:tcPr>
            <w:tcW w:w="4736" w:type="dxa"/>
            <w:shd w:val="clear" w:color="auto" w:fill="auto"/>
            <w:noWrap w:val="0"/>
            <w:vAlign w:val="center"/>
          </w:tcPr>
          <w:p w14:paraId="7322AB8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lang w:val="en-US"/>
                <w14:textFill>
                  <w14:solidFill>
                    <w14:schemeClr w14:val="tx1"/>
                  </w14:solidFill>
                </w14:textFill>
              </w:rPr>
            </w:pPr>
          </w:p>
        </w:tc>
      </w:tr>
      <w:tr w14:paraId="5D54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10" w:type="dxa"/>
            <w:vMerge w:val="continue"/>
            <w:shd w:val="clear" w:color="auto" w:fill="auto"/>
            <w:noWrap w:val="0"/>
            <w:vAlign w:val="center"/>
          </w:tcPr>
          <w:p w14:paraId="74E25AB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EE470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4ECA0B1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zh-CN"/>
                <w14:textFill>
                  <w14:solidFill>
                    <w14:schemeClr w14:val="tx1"/>
                  </w14:solidFill>
                </w14:textFill>
              </w:rPr>
              <w:t>开展广播电视节目创优能力提升行动，提升创新创优能力（2分）；做好市级季度广播电视新闻节目推优工作，不少于</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1"/>
                <w:szCs w:val="21"/>
                <w:highlight w:val="none"/>
                <w:lang w:val="zh-CN"/>
                <w14:textFill>
                  <w14:solidFill>
                    <w14:schemeClr w14:val="tx1"/>
                  </w14:solidFill>
                </w14:textFill>
              </w:rPr>
              <w:t>个节目获省季度优秀作品（2分）；做好全市广电节目奖评优工作，不少于</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30件作品获省级以上奖项</w:t>
            </w:r>
            <w:r>
              <w:rPr>
                <w:rFonts w:hint="default" w:ascii="Times New Roman" w:hAnsi="Times New Roman" w:eastAsia="方正仿宋_GBK" w:cs="Times New Roman"/>
                <w:color w:val="000000" w:themeColor="text1"/>
                <w:sz w:val="21"/>
                <w:szCs w:val="21"/>
                <w:highlight w:val="none"/>
                <w:lang w:val="zh-CN"/>
                <w14:textFill>
                  <w14:solidFill>
                    <w14:schemeClr w14:val="tx1"/>
                  </w14:solidFill>
                </w14:textFill>
              </w:rPr>
              <w:t>（2分）。</w:t>
            </w:r>
          </w:p>
        </w:tc>
        <w:tc>
          <w:tcPr>
            <w:tcW w:w="927" w:type="dxa"/>
            <w:shd w:val="clear" w:color="auto" w:fill="auto"/>
            <w:noWrap w:val="0"/>
            <w:vAlign w:val="center"/>
          </w:tcPr>
          <w:p w14:paraId="4EF33B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6</w:t>
            </w:r>
          </w:p>
        </w:tc>
        <w:tc>
          <w:tcPr>
            <w:tcW w:w="4736" w:type="dxa"/>
            <w:shd w:val="clear" w:color="auto" w:fill="auto"/>
            <w:noWrap w:val="0"/>
            <w:vAlign w:val="center"/>
          </w:tcPr>
          <w:p w14:paraId="0B78347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lang w:val="en-US"/>
                <w14:textFill>
                  <w14:solidFill>
                    <w14:schemeClr w14:val="tx1"/>
                  </w14:solidFill>
                </w14:textFill>
              </w:rPr>
            </w:pPr>
          </w:p>
        </w:tc>
      </w:tr>
      <w:tr w14:paraId="6DCC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2720278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DC7D3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352EF5B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zh-CN"/>
                <w14:textFill>
                  <w14:solidFill>
                    <w14:schemeClr w14:val="tx1"/>
                  </w14:solidFill>
                </w14:textFill>
              </w:rPr>
              <w:t>组织做好境外卫星电视传播秩序专项整治工作，组织县区参与先进单位创建，获省级先进单位不少于</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1家</w:t>
            </w:r>
            <w:r>
              <w:rPr>
                <w:rFonts w:hint="default" w:ascii="Times New Roman" w:hAnsi="Times New Roman" w:eastAsia="方正仿宋_GBK" w:cs="Times New Roman"/>
                <w:color w:val="000000" w:themeColor="text1"/>
                <w:sz w:val="21"/>
                <w:szCs w:val="21"/>
                <w:highlight w:val="none"/>
                <w:lang w:val="zh-CN"/>
                <w14:textFill>
                  <w14:solidFill>
                    <w14:schemeClr w14:val="tx1"/>
                  </w14:solidFill>
                </w14:textFill>
              </w:rPr>
              <w:t>。</w:t>
            </w:r>
          </w:p>
        </w:tc>
        <w:tc>
          <w:tcPr>
            <w:tcW w:w="927" w:type="dxa"/>
            <w:shd w:val="clear" w:color="auto" w:fill="auto"/>
            <w:noWrap w:val="0"/>
            <w:vAlign w:val="center"/>
          </w:tcPr>
          <w:p w14:paraId="04822D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4</w:t>
            </w:r>
          </w:p>
        </w:tc>
        <w:tc>
          <w:tcPr>
            <w:tcW w:w="4736" w:type="dxa"/>
            <w:shd w:val="clear" w:color="auto" w:fill="auto"/>
            <w:noWrap w:val="0"/>
            <w:vAlign w:val="center"/>
          </w:tcPr>
          <w:p w14:paraId="2A51902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lang w:val="en-US"/>
                <w14:textFill>
                  <w14:solidFill>
                    <w14:schemeClr w14:val="tx1"/>
                  </w14:solidFill>
                </w14:textFill>
              </w:rPr>
            </w:pPr>
          </w:p>
        </w:tc>
      </w:tr>
      <w:tr w14:paraId="49A81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5EC36D5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FB9BBC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7000AD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zh-CN"/>
                <w14:textFill>
                  <w14:solidFill>
                    <w14:schemeClr w14:val="tx1"/>
                  </w14:solidFill>
                </w14:textFill>
              </w:rPr>
              <w:t>加强各级广播电视节目内容的监听监看，编印《宿迁审听审看》12期（2分）；加强对各级广电台、融媒体中心的广告监测工作，提高公益广告播放频率，弘扬正能量（</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1"/>
                <w:szCs w:val="21"/>
                <w:highlight w:val="none"/>
                <w:lang w:val="zh-CN"/>
                <w14:textFill>
                  <w14:solidFill>
                    <w14:schemeClr w14:val="tx1"/>
                  </w14:solidFill>
                </w14:textFill>
              </w:rPr>
              <w:t>分）。</w:t>
            </w:r>
          </w:p>
        </w:tc>
        <w:tc>
          <w:tcPr>
            <w:tcW w:w="927" w:type="dxa"/>
            <w:shd w:val="clear" w:color="auto" w:fill="auto"/>
            <w:noWrap w:val="0"/>
            <w:vAlign w:val="center"/>
          </w:tcPr>
          <w:p w14:paraId="2002060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4</w:t>
            </w:r>
          </w:p>
        </w:tc>
        <w:tc>
          <w:tcPr>
            <w:tcW w:w="4736" w:type="dxa"/>
            <w:shd w:val="clear" w:color="auto" w:fill="auto"/>
            <w:noWrap w:val="0"/>
            <w:vAlign w:val="center"/>
          </w:tcPr>
          <w:p w14:paraId="21F4710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lang w:val="en-US"/>
                <w14:textFill>
                  <w14:solidFill>
                    <w14:schemeClr w14:val="tx1"/>
                  </w14:solidFill>
                </w14:textFill>
              </w:rPr>
            </w:pPr>
          </w:p>
        </w:tc>
      </w:tr>
      <w:tr w14:paraId="541C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683C26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AFF9D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2E9CCD7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加大“宿寻千味、宿享千宿、宿秀千技、宿赏千戏”品牌培育力度，多渠道扩大品牌影响力；加强品牌延伸产品开发，探索在景区景点、公共文化场馆等区域设立品牌产品展示窗口。</w:t>
            </w:r>
          </w:p>
        </w:tc>
        <w:tc>
          <w:tcPr>
            <w:tcW w:w="927" w:type="dxa"/>
            <w:shd w:val="clear" w:color="auto" w:fill="auto"/>
            <w:noWrap w:val="0"/>
            <w:vAlign w:val="center"/>
          </w:tcPr>
          <w:p w14:paraId="08C1D9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6</w:t>
            </w:r>
          </w:p>
        </w:tc>
        <w:tc>
          <w:tcPr>
            <w:tcW w:w="4736" w:type="dxa"/>
            <w:shd w:val="clear" w:color="auto" w:fill="auto"/>
            <w:noWrap w:val="0"/>
            <w:vAlign w:val="center"/>
          </w:tcPr>
          <w:p w14:paraId="47D7F6E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lang w:val="en-US"/>
                <w14:textFill>
                  <w14:solidFill>
                    <w14:schemeClr w14:val="tx1"/>
                  </w14:solidFill>
                </w14:textFill>
              </w:rPr>
            </w:pPr>
          </w:p>
        </w:tc>
      </w:tr>
      <w:tr w14:paraId="63754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1959134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51523F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7F8C2AA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zh-CN"/>
                <w14:textFill>
                  <w14:solidFill>
                    <w14:schemeClr w14:val="tx1"/>
                  </w14:solidFill>
                </w14:textFill>
              </w:rPr>
              <w:t>加强内容策划，做好“宿迁文旅”微信、微博、视频号、抖音号的运维，推出有影响力的宣传产品。</w:t>
            </w:r>
          </w:p>
        </w:tc>
        <w:tc>
          <w:tcPr>
            <w:tcW w:w="927" w:type="dxa"/>
            <w:shd w:val="clear" w:color="auto" w:fill="auto"/>
            <w:noWrap w:val="0"/>
            <w:vAlign w:val="center"/>
          </w:tcPr>
          <w:p w14:paraId="62729A5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4</w:t>
            </w:r>
          </w:p>
        </w:tc>
        <w:tc>
          <w:tcPr>
            <w:tcW w:w="4736" w:type="dxa"/>
            <w:shd w:val="clear" w:color="auto" w:fill="auto"/>
            <w:noWrap w:val="0"/>
            <w:vAlign w:val="center"/>
          </w:tcPr>
          <w:p w14:paraId="1500D3D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lang w:val="en-US"/>
                <w14:textFill>
                  <w14:solidFill>
                    <w14:schemeClr w14:val="tx1"/>
                  </w14:solidFill>
                </w14:textFill>
              </w:rPr>
            </w:pPr>
          </w:p>
        </w:tc>
      </w:tr>
      <w:tr w14:paraId="5D21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101D6C9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41DCF4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68A0DB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zh-CN"/>
                <w14:textFill>
                  <w14:solidFill>
                    <w14:schemeClr w14:val="tx1"/>
                  </w14:solidFill>
                </w14:textFill>
              </w:rPr>
              <w:t>做好《文旅宿迁》栏目的编播，扩大节目影响力。</w:t>
            </w:r>
          </w:p>
        </w:tc>
        <w:tc>
          <w:tcPr>
            <w:tcW w:w="927" w:type="dxa"/>
            <w:shd w:val="clear" w:color="auto" w:fill="auto"/>
            <w:noWrap w:val="0"/>
            <w:vAlign w:val="center"/>
          </w:tcPr>
          <w:p w14:paraId="31F119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6</w:t>
            </w:r>
          </w:p>
        </w:tc>
        <w:tc>
          <w:tcPr>
            <w:tcW w:w="4736" w:type="dxa"/>
            <w:shd w:val="clear" w:color="auto" w:fill="auto"/>
            <w:noWrap w:val="0"/>
            <w:vAlign w:val="center"/>
          </w:tcPr>
          <w:p w14:paraId="6B7BD9A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lang w:val="en-US"/>
                <w14:textFill>
                  <w14:solidFill>
                    <w14:schemeClr w14:val="tx1"/>
                  </w14:solidFill>
                </w14:textFill>
              </w:rPr>
            </w:pPr>
          </w:p>
        </w:tc>
      </w:tr>
      <w:tr w14:paraId="60B2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5EAA76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4C9AC9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7B15497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zh-CN"/>
                <w14:textFill>
                  <w14:solidFill>
                    <w14:schemeClr w14:val="tx1"/>
                  </w14:solidFill>
                </w14:textFill>
              </w:rPr>
              <w:t>全年参加新闻发布不少于4次。</w:t>
            </w:r>
          </w:p>
        </w:tc>
        <w:tc>
          <w:tcPr>
            <w:tcW w:w="927" w:type="dxa"/>
            <w:shd w:val="clear" w:color="auto" w:fill="auto"/>
            <w:noWrap w:val="0"/>
            <w:vAlign w:val="center"/>
          </w:tcPr>
          <w:p w14:paraId="654FDC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2</w:t>
            </w:r>
          </w:p>
        </w:tc>
        <w:tc>
          <w:tcPr>
            <w:tcW w:w="4736" w:type="dxa"/>
            <w:shd w:val="clear" w:color="auto" w:fill="auto"/>
            <w:noWrap w:val="0"/>
            <w:vAlign w:val="center"/>
          </w:tcPr>
          <w:p w14:paraId="11F1EBB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lang w:val="en-US"/>
                <w14:textFill>
                  <w14:solidFill>
                    <w14:schemeClr w14:val="tx1"/>
                  </w14:solidFill>
                </w14:textFill>
              </w:rPr>
            </w:pPr>
          </w:p>
        </w:tc>
      </w:tr>
      <w:tr w14:paraId="6330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356D961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467045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4674054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zh-CN"/>
                <w14:textFill>
                  <w14:solidFill>
                    <w14:schemeClr w14:val="tx1"/>
                  </w14:solidFill>
                </w14:textFill>
              </w:rPr>
              <w:t>做好市两办信息的审核报送工作，及时完成有关约稿。</w:t>
            </w:r>
          </w:p>
        </w:tc>
        <w:tc>
          <w:tcPr>
            <w:tcW w:w="927" w:type="dxa"/>
            <w:shd w:val="clear" w:color="auto" w:fill="auto"/>
            <w:noWrap w:val="0"/>
            <w:vAlign w:val="center"/>
          </w:tcPr>
          <w:p w14:paraId="708EC3D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4</w:t>
            </w:r>
          </w:p>
        </w:tc>
        <w:tc>
          <w:tcPr>
            <w:tcW w:w="4736" w:type="dxa"/>
            <w:shd w:val="clear" w:color="auto" w:fill="auto"/>
            <w:noWrap w:val="0"/>
            <w:vAlign w:val="center"/>
          </w:tcPr>
          <w:p w14:paraId="39E0F6B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17E5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03B227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restart"/>
            <w:shd w:val="clear" w:color="auto" w:fill="auto"/>
            <w:noWrap w:val="0"/>
            <w:vAlign w:val="center"/>
          </w:tcPr>
          <w:p w14:paraId="40C4D6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市文化行政</w:t>
            </w:r>
          </w:p>
          <w:p w14:paraId="3D740D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综合执法支队</w:t>
            </w:r>
          </w:p>
          <w:p w14:paraId="575023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35D6C6D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开展</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全市</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文化市场综合执法提质行动</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按时报送工作方案、行动进展和总体情况，确保系列行动有效推进、文化市场健康有序。</w:t>
            </w:r>
          </w:p>
        </w:tc>
        <w:tc>
          <w:tcPr>
            <w:tcW w:w="927" w:type="dxa"/>
            <w:shd w:val="clear" w:color="auto" w:fill="auto"/>
            <w:noWrap w:val="0"/>
            <w:vAlign w:val="center"/>
          </w:tcPr>
          <w:p w14:paraId="417AF9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10</w:t>
            </w:r>
          </w:p>
        </w:tc>
        <w:tc>
          <w:tcPr>
            <w:tcW w:w="4736" w:type="dxa"/>
            <w:shd w:val="clear" w:color="auto" w:fill="auto"/>
            <w:noWrap w:val="0"/>
            <w:vAlign w:val="center"/>
          </w:tcPr>
          <w:p w14:paraId="60EBCFF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1C95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9B88D9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6F5DAA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249220D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依法立案查处六大领域市场违法违规行为，办理1起含有禁止内容类案件</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分）</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，办理1起网络案件</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分）</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，办理1起旅游案件</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分）</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办理1起重大案件</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分）</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w:t>
            </w:r>
          </w:p>
        </w:tc>
        <w:tc>
          <w:tcPr>
            <w:tcW w:w="927" w:type="dxa"/>
            <w:shd w:val="clear" w:color="auto" w:fill="auto"/>
            <w:noWrap w:val="0"/>
            <w:vAlign w:val="center"/>
          </w:tcPr>
          <w:p w14:paraId="4B12D6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5</w:t>
            </w:r>
          </w:p>
        </w:tc>
        <w:tc>
          <w:tcPr>
            <w:tcW w:w="4736" w:type="dxa"/>
            <w:shd w:val="clear" w:color="auto" w:fill="auto"/>
            <w:noWrap w:val="0"/>
            <w:vAlign w:val="center"/>
          </w:tcPr>
          <w:p w14:paraId="1174A13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2D91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31D158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3D8605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34F0F8D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对</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辖区内</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所有</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经营</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单位开展常态化执法巡查，加强对两会、节假日等重点时段的执法巡查</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2分</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开展</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晨查、夜查、“双随机”抽查、“横向、纵向”</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联合检查行动</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（1分）；及时交办、处理发现的问题线索（2分）</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w:t>
            </w:r>
          </w:p>
        </w:tc>
        <w:tc>
          <w:tcPr>
            <w:tcW w:w="927" w:type="dxa"/>
            <w:shd w:val="clear" w:color="auto" w:fill="auto"/>
            <w:noWrap w:val="0"/>
            <w:vAlign w:val="center"/>
          </w:tcPr>
          <w:p w14:paraId="2542F6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5</w:t>
            </w:r>
          </w:p>
        </w:tc>
        <w:tc>
          <w:tcPr>
            <w:tcW w:w="4736" w:type="dxa"/>
            <w:shd w:val="clear" w:color="auto" w:fill="auto"/>
            <w:noWrap w:val="0"/>
            <w:vAlign w:val="center"/>
          </w:tcPr>
          <w:p w14:paraId="515D746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3D3A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1E6ACBB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35D14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1EF011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制定《宿迁市文化市场综合执法行政处罚裁量基准》（2024年版），并严格执行适用规则。</w:t>
            </w:r>
          </w:p>
        </w:tc>
        <w:tc>
          <w:tcPr>
            <w:tcW w:w="927" w:type="dxa"/>
            <w:shd w:val="clear" w:color="auto" w:fill="auto"/>
            <w:noWrap w:val="0"/>
            <w:vAlign w:val="center"/>
          </w:tcPr>
          <w:p w14:paraId="32AC4FD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4</w:t>
            </w:r>
          </w:p>
        </w:tc>
        <w:tc>
          <w:tcPr>
            <w:tcW w:w="4736" w:type="dxa"/>
            <w:shd w:val="clear" w:color="auto" w:fill="auto"/>
            <w:noWrap w:val="0"/>
            <w:vAlign w:val="center"/>
          </w:tcPr>
          <w:p w14:paraId="55419D8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345B1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restart"/>
            <w:shd w:val="clear" w:color="auto" w:fill="auto"/>
            <w:noWrap w:val="0"/>
            <w:vAlign w:val="center"/>
          </w:tcPr>
          <w:p w14:paraId="0A78DD3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业</w:t>
            </w:r>
          </w:p>
          <w:p w14:paraId="72D7C04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务</w:t>
            </w:r>
          </w:p>
          <w:p w14:paraId="1949B9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目</w:t>
            </w:r>
          </w:p>
          <w:p w14:paraId="72A522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标</w:t>
            </w:r>
          </w:p>
          <w:p w14:paraId="673FED2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1593" w:type="dxa"/>
            <w:vMerge w:val="restart"/>
            <w:shd w:val="clear" w:color="auto" w:fill="auto"/>
            <w:noWrap w:val="0"/>
            <w:vAlign w:val="center"/>
          </w:tcPr>
          <w:p w14:paraId="7CDD83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市文化行政</w:t>
            </w:r>
          </w:p>
          <w:p w14:paraId="725FAB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综合执法支队</w:t>
            </w:r>
          </w:p>
          <w:p w14:paraId="0987F6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52152F66">
            <w:pPr>
              <w:keepNext w:val="0"/>
              <w:keepLines w:val="0"/>
              <w:pageBreakBefore w:val="0"/>
              <w:widowControl w:val="0"/>
              <w:kinsoku/>
              <w:wordWrap/>
              <w:overflowPunct/>
              <w:topLinePunct w:val="0"/>
              <w:autoSpaceDE/>
              <w:autoSpaceDN/>
              <w:bidi w:val="0"/>
              <w:adjustRightInd/>
              <w:snapToGrid/>
              <w:spacing w:line="242"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应用移动执法系统对场所进行检查的比例达90%以上（</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分）</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“智慧网文”监管软件服务器在线率达95%以上（</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分）；及时上传电子卷宗（</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分）</w:t>
            </w:r>
            <w:r>
              <w:rPr>
                <w:rFonts w:hint="default" w:ascii="Times New Roman" w:hAnsi="Times New Roman" w:eastAsia="方正仿宋_GBK"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通过综合执法信息直报系统</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平均</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每月报送信息不少于</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条（</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分）。</w:t>
            </w:r>
          </w:p>
        </w:tc>
        <w:tc>
          <w:tcPr>
            <w:tcW w:w="927" w:type="dxa"/>
            <w:shd w:val="clear" w:color="auto" w:fill="auto"/>
            <w:noWrap w:val="0"/>
            <w:vAlign w:val="center"/>
          </w:tcPr>
          <w:p w14:paraId="78058ED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4</w:t>
            </w:r>
          </w:p>
        </w:tc>
        <w:tc>
          <w:tcPr>
            <w:tcW w:w="4736" w:type="dxa"/>
            <w:shd w:val="clear" w:color="auto" w:fill="auto"/>
            <w:noWrap w:val="0"/>
            <w:vAlign w:val="center"/>
          </w:tcPr>
          <w:p w14:paraId="01C4E8E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5835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3CC80C7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6557CD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739592E0">
            <w:pPr>
              <w:keepNext w:val="0"/>
              <w:keepLines w:val="0"/>
              <w:pageBreakBefore w:val="0"/>
              <w:widowControl w:val="0"/>
              <w:kinsoku/>
              <w:wordWrap/>
              <w:overflowPunct/>
              <w:topLinePunct w:val="0"/>
              <w:autoSpaceDE/>
              <w:autoSpaceDN/>
              <w:bidi w:val="0"/>
              <w:adjustRightInd/>
              <w:snapToGrid/>
              <w:spacing w:line="242"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组织文化市场综合执法人员参加线上培训和考试，线上培训参与率达100%，线上考试合格率达100%（2分）；组织执法人员参加全省文化市场综合执法“在线微课堂”培训活动（2分）。</w:t>
            </w:r>
          </w:p>
        </w:tc>
        <w:tc>
          <w:tcPr>
            <w:tcW w:w="927" w:type="dxa"/>
            <w:shd w:val="clear" w:color="auto" w:fill="auto"/>
            <w:noWrap w:val="0"/>
            <w:vAlign w:val="center"/>
          </w:tcPr>
          <w:p w14:paraId="1716EA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4</w:t>
            </w:r>
          </w:p>
        </w:tc>
        <w:tc>
          <w:tcPr>
            <w:tcW w:w="4736" w:type="dxa"/>
            <w:shd w:val="clear" w:color="auto" w:fill="auto"/>
            <w:noWrap w:val="0"/>
            <w:vAlign w:val="center"/>
          </w:tcPr>
          <w:p w14:paraId="6350ADD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04A8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6AFDF4B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5AEA5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332E42B4">
            <w:pPr>
              <w:keepNext w:val="0"/>
              <w:keepLines w:val="0"/>
              <w:pageBreakBefore w:val="0"/>
              <w:widowControl w:val="0"/>
              <w:kinsoku/>
              <w:wordWrap/>
              <w:overflowPunct/>
              <w:topLinePunct w:val="0"/>
              <w:autoSpaceDE/>
              <w:autoSpaceDN/>
              <w:bidi w:val="0"/>
              <w:adjustRightInd/>
              <w:snapToGrid/>
              <w:spacing w:line="242"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t>通过文广旅智慧化融合监管与执法平台对文化市场进行视频巡查和技术监管</w:t>
            </w: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（2分）；依托文广旅智慧化融合监管与执法平台，归集相关平台数据，开发建设宿迁版文化市场“执法一张图”（2分）</w:t>
            </w:r>
            <w:r>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t>。</w:t>
            </w:r>
          </w:p>
        </w:tc>
        <w:tc>
          <w:tcPr>
            <w:tcW w:w="927" w:type="dxa"/>
            <w:shd w:val="clear" w:color="auto" w:fill="auto"/>
            <w:noWrap w:val="0"/>
            <w:vAlign w:val="center"/>
          </w:tcPr>
          <w:p w14:paraId="3170BFD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4</w:t>
            </w:r>
          </w:p>
        </w:tc>
        <w:tc>
          <w:tcPr>
            <w:tcW w:w="4736" w:type="dxa"/>
            <w:shd w:val="clear" w:color="auto" w:fill="auto"/>
            <w:noWrap w:val="0"/>
            <w:vAlign w:val="center"/>
          </w:tcPr>
          <w:p w14:paraId="07A7659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41E8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353E69E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5C24F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EF86432">
            <w:pPr>
              <w:keepNext w:val="0"/>
              <w:keepLines w:val="0"/>
              <w:pageBreakBefore w:val="0"/>
              <w:widowControl w:val="0"/>
              <w:kinsoku/>
              <w:wordWrap/>
              <w:overflowPunct/>
              <w:topLinePunct w:val="0"/>
              <w:autoSpaceDE/>
              <w:autoSpaceDN/>
              <w:bidi w:val="0"/>
              <w:adjustRightInd/>
              <w:snapToGrid/>
              <w:spacing w:line="242" w:lineRule="exact"/>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lang w:val="en-US" w:eastAsia="zh-CN"/>
                <w14:textFill>
                  <w14:solidFill>
                    <w14:schemeClr w14:val="tx1"/>
                  </w14:solidFill>
                </w14:textFill>
              </w:rPr>
              <w:t>提升文化市场综合执法队伍和人员能力素养，组织开展全市案卷评查、以案施训、集中办案等活动不少于3次。</w:t>
            </w:r>
          </w:p>
        </w:tc>
        <w:tc>
          <w:tcPr>
            <w:tcW w:w="927" w:type="dxa"/>
            <w:shd w:val="clear" w:color="auto" w:fill="auto"/>
            <w:noWrap w:val="0"/>
            <w:vAlign w:val="center"/>
          </w:tcPr>
          <w:p w14:paraId="2AB977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1"/>
                <w:szCs w:val="21"/>
                <w:highlight w:val="none"/>
                <w:lang w:val="en-US" w:eastAsia="zh-CN" w:bidi="ar-SA"/>
                <w14:textFill>
                  <w14:solidFill>
                    <w14:schemeClr w14:val="tx1"/>
                  </w14:solidFill>
                </w14:textFill>
              </w:rPr>
              <w:t>4</w:t>
            </w:r>
          </w:p>
        </w:tc>
        <w:tc>
          <w:tcPr>
            <w:tcW w:w="4736" w:type="dxa"/>
            <w:shd w:val="clear" w:color="auto" w:fill="auto"/>
            <w:noWrap w:val="0"/>
            <w:vAlign w:val="center"/>
          </w:tcPr>
          <w:p w14:paraId="3E7467F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r>
      <w:tr w14:paraId="0BBD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5F2AAAF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restart"/>
            <w:shd w:val="clear" w:color="auto" w:fill="auto"/>
            <w:noWrap w:val="0"/>
            <w:vAlign w:val="center"/>
          </w:tcPr>
          <w:p w14:paraId="7E38E1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市图书馆</w:t>
            </w:r>
          </w:p>
          <w:p w14:paraId="713E9C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36164B0A">
            <w:pPr>
              <w:keepNext w:val="0"/>
              <w:keepLines w:val="0"/>
              <w:pageBreakBefore w:val="0"/>
              <w:widowControl w:val="0"/>
              <w:kinsoku/>
              <w:wordWrap/>
              <w:overflowPunct/>
              <w:topLinePunct w:val="0"/>
              <w:autoSpaceDE/>
              <w:autoSpaceDN/>
              <w:bidi w:val="0"/>
              <w:adjustRightInd/>
              <w:snapToGrid/>
              <w:spacing w:line="242" w:lineRule="exact"/>
              <w:ind w:firstLine="0" w:firstLineChars="0"/>
              <w:jc w:val="both"/>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持续做好免费开放、志愿服务和安全生产工作，确保全年安全无事故（3分）；加强馆内日常管理，提供优质阅读服务，确保读者满意率和网上回复满意率达95%以上（2分）。</w:t>
            </w:r>
          </w:p>
        </w:tc>
        <w:tc>
          <w:tcPr>
            <w:tcW w:w="927" w:type="dxa"/>
            <w:shd w:val="clear" w:color="auto" w:fill="auto"/>
            <w:noWrap w:val="0"/>
            <w:vAlign w:val="center"/>
          </w:tcPr>
          <w:p w14:paraId="2F1876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t>5</w:t>
            </w:r>
          </w:p>
        </w:tc>
        <w:tc>
          <w:tcPr>
            <w:tcW w:w="4736" w:type="dxa"/>
            <w:shd w:val="clear" w:color="auto" w:fill="auto"/>
            <w:noWrap w:val="0"/>
            <w:vAlign w:val="center"/>
          </w:tcPr>
          <w:p w14:paraId="7E09587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7B72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2AE1F08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37D831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2DA22E06">
            <w:pPr>
              <w:keepNext w:val="0"/>
              <w:keepLines w:val="0"/>
              <w:pageBreakBefore w:val="0"/>
              <w:widowControl w:val="0"/>
              <w:kinsoku/>
              <w:wordWrap/>
              <w:overflowPunct/>
              <w:topLinePunct w:val="0"/>
              <w:autoSpaceDE/>
              <w:autoSpaceDN/>
              <w:bidi w:val="0"/>
              <w:adjustRightInd/>
              <w:snapToGrid/>
              <w:spacing w:line="242" w:lineRule="exact"/>
              <w:ind w:firstLine="0" w:firstLineChars="0"/>
              <w:jc w:val="both"/>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继续推动市图书馆新馆建设，年内主体工程完成竣工（3分）；推进“图书馆+”，进一步延伸市图书馆服务范围，完成移动5G阅享空间和苏州街圆融阅享空间建设（4分）。</w:t>
            </w:r>
          </w:p>
        </w:tc>
        <w:tc>
          <w:tcPr>
            <w:tcW w:w="927" w:type="dxa"/>
            <w:shd w:val="clear" w:color="auto" w:fill="auto"/>
            <w:noWrap w:val="0"/>
            <w:vAlign w:val="center"/>
          </w:tcPr>
          <w:p w14:paraId="3A9FAA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7</w:t>
            </w:r>
          </w:p>
        </w:tc>
        <w:tc>
          <w:tcPr>
            <w:tcW w:w="4736" w:type="dxa"/>
            <w:shd w:val="clear" w:color="auto" w:fill="auto"/>
            <w:noWrap w:val="0"/>
            <w:vAlign w:val="center"/>
          </w:tcPr>
          <w:p w14:paraId="7E1352D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15F67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69D52E4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C89AA6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0AD78E2F">
            <w:pPr>
              <w:keepNext w:val="0"/>
              <w:keepLines w:val="0"/>
              <w:pageBreakBefore w:val="0"/>
              <w:widowControl w:val="0"/>
              <w:kinsoku/>
              <w:wordWrap/>
              <w:overflowPunct/>
              <w:topLinePunct w:val="0"/>
              <w:autoSpaceDE/>
              <w:autoSpaceDN/>
              <w:bidi w:val="0"/>
              <w:adjustRightInd/>
              <w:snapToGrid/>
              <w:spacing w:line="242" w:lineRule="exact"/>
              <w:ind w:firstLine="0" w:firstLineChars="0"/>
              <w:jc w:val="both"/>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加强馆藏文献资源建设，全年新增纸质图书和电子图书不少于1.5万册（2分）；继续开展“你选书 我买单”惠民活动（2分）；参加馆藏精品图书推荐会或江苏书展等2—3次，现场采购新书不少于1000册（2分）；常态化做好地方文献征集，年采集入藏量不低于80册，向上争取大型丛书1套（2分）。</w:t>
            </w:r>
          </w:p>
        </w:tc>
        <w:tc>
          <w:tcPr>
            <w:tcW w:w="927" w:type="dxa"/>
            <w:shd w:val="clear" w:color="auto" w:fill="auto"/>
            <w:noWrap w:val="0"/>
            <w:vAlign w:val="center"/>
          </w:tcPr>
          <w:p w14:paraId="3522C0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t>8</w:t>
            </w:r>
          </w:p>
        </w:tc>
        <w:tc>
          <w:tcPr>
            <w:tcW w:w="4736" w:type="dxa"/>
            <w:shd w:val="clear" w:color="auto" w:fill="auto"/>
            <w:noWrap w:val="0"/>
            <w:vAlign w:val="center"/>
          </w:tcPr>
          <w:p w14:paraId="2F9764A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15C3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3E5BF6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768F1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40B58F6D">
            <w:pPr>
              <w:keepNext w:val="0"/>
              <w:keepLines w:val="0"/>
              <w:pageBreakBefore w:val="0"/>
              <w:widowControl w:val="0"/>
              <w:kinsoku/>
              <w:wordWrap/>
              <w:overflowPunct/>
              <w:topLinePunct w:val="0"/>
              <w:autoSpaceDE/>
              <w:autoSpaceDN/>
              <w:bidi w:val="0"/>
              <w:adjustRightInd/>
              <w:snapToGrid/>
              <w:spacing w:line="242" w:lineRule="exact"/>
              <w:ind w:firstLine="0" w:firstLineChars="0"/>
              <w:jc w:val="both"/>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突出古籍特藏文献建设，做好新增馆藏古籍线上普查登记工作（1分）；通过采购、竞拍等方式征集入藏古籍不少于100册（2分）；加强古籍修复人才培养，完成1册馆藏古籍修复工作（2分），组织参加全省古籍修复技艺竞赛并力争获奖（1分）。</w:t>
            </w:r>
          </w:p>
        </w:tc>
        <w:tc>
          <w:tcPr>
            <w:tcW w:w="927" w:type="dxa"/>
            <w:shd w:val="clear" w:color="auto" w:fill="auto"/>
            <w:noWrap w:val="0"/>
            <w:vAlign w:val="center"/>
          </w:tcPr>
          <w:p w14:paraId="7A0E5B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t>6</w:t>
            </w:r>
          </w:p>
        </w:tc>
        <w:tc>
          <w:tcPr>
            <w:tcW w:w="4736" w:type="dxa"/>
            <w:shd w:val="clear" w:color="auto" w:fill="auto"/>
            <w:noWrap w:val="0"/>
            <w:vAlign w:val="center"/>
          </w:tcPr>
          <w:p w14:paraId="51032DD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4889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21ED3F2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A04C8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3FFBCEC7">
            <w:pPr>
              <w:keepNext w:val="0"/>
              <w:keepLines w:val="0"/>
              <w:pageBreakBefore w:val="0"/>
              <w:widowControl w:val="0"/>
              <w:kinsoku/>
              <w:wordWrap/>
              <w:overflowPunct/>
              <w:topLinePunct w:val="0"/>
              <w:autoSpaceDE/>
              <w:autoSpaceDN/>
              <w:bidi w:val="0"/>
              <w:adjustRightInd/>
              <w:snapToGrid/>
              <w:spacing w:line="242" w:lineRule="exact"/>
              <w:ind w:firstLine="0" w:firstLineChars="0"/>
              <w:jc w:val="both"/>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围绕重大主题、重要节点和传统节日，通过线上线下方式开展读书征文、诗文朗诵、讲座展览、社会教育和阅读帮扶等活动不少于120场次（6分）；力争1—2个活动入选省、市级品牌阅读活动或优秀推广案例（2分）。</w:t>
            </w:r>
          </w:p>
        </w:tc>
        <w:tc>
          <w:tcPr>
            <w:tcW w:w="927" w:type="dxa"/>
            <w:shd w:val="clear" w:color="auto" w:fill="auto"/>
            <w:noWrap w:val="0"/>
            <w:vAlign w:val="center"/>
          </w:tcPr>
          <w:p w14:paraId="7D0F33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t>8</w:t>
            </w:r>
          </w:p>
        </w:tc>
        <w:tc>
          <w:tcPr>
            <w:tcW w:w="4736" w:type="dxa"/>
            <w:shd w:val="clear" w:color="auto" w:fill="auto"/>
            <w:noWrap w:val="0"/>
            <w:vAlign w:val="center"/>
          </w:tcPr>
          <w:p w14:paraId="2530C12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6497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18947B0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6AAC4D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74B4B9F">
            <w:pPr>
              <w:keepNext w:val="0"/>
              <w:keepLines w:val="0"/>
              <w:pageBreakBefore w:val="0"/>
              <w:widowControl w:val="0"/>
              <w:kinsoku/>
              <w:wordWrap/>
              <w:overflowPunct/>
              <w:topLinePunct w:val="0"/>
              <w:autoSpaceDE/>
              <w:autoSpaceDN/>
              <w:bidi w:val="0"/>
              <w:adjustRightInd/>
              <w:snapToGrid/>
              <w:spacing w:line="242" w:lineRule="exact"/>
              <w:ind w:firstLine="0" w:firstLineChars="0"/>
              <w:jc w:val="both"/>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加强馆员队伍建设，参加省级以上业务培训班不低于5次（1分），取得阅读推广人认证和全国图书联合编目上传资格等证书不少于3人次（1分）；举办全市业务培训和专题研讨会1—2次（1分）；深化理论研究，主持或参与市级以上科研课题不少于2项，在省级以上专业期刊发表学术论文不少于2篇（3分）。</w:t>
            </w:r>
          </w:p>
        </w:tc>
        <w:tc>
          <w:tcPr>
            <w:tcW w:w="927" w:type="dxa"/>
            <w:shd w:val="clear" w:color="auto" w:fill="auto"/>
            <w:noWrap w:val="0"/>
            <w:vAlign w:val="center"/>
          </w:tcPr>
          <w:p w14:paraId="2285B8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6</w:t>
            </w:r>
          </w:p>
        </w:tc>
        <w:tc>
          <w:tcPr>
            <w:tcW w:w="4736" w:type="dxa"/>
            <w:shd w:val="clear" w:color="auto" w:fill="auto"/>
            <w:noWrap w:val="0"/>
            <w:vAlign w:val="center"/>
          </w:tcPr>
          <w:p w14:paraId="59FE5F2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57F8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restart"/>
            <w:shd w:val="clear" w:color="auto" w:fill="auto"/>
            <w:noWrap w:val="0"/>
            <w:vAlign w:val="center"/>
          </w:tcPr>
          <w:p w14:paraId="2D73E9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业</w:t>
            </w:r>
          </w:p>
          <w:p w14:paraId="24C50A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务</w:t>
            </w:r>
          </w:p>
          <w:p w14:paraId="11036E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目</w:t>
            </w:r>
          </w:p>
          <w:p w14:paraId="6D9978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标</w:t>
            </w:r>
          </w:p>
          <w:p w14:paraId="6CB6E3A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1593" w:type="dxa"/>
            <w:vMerge w:val="restart"/>
            <w:shd w:val="clear" w:color="auto" w:fill="auto"/>
            <w:noWrap w:val="0"/>
            <w:vAlign w:val="center"/>
          </w:tcPr>
          <w:p w14:paraId="34C0C0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市文化馆</w:t>
            </w:r>
          </w:p>
          <w:p w14:paraId="68497B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0B965BB1">
            <w:pPr>
              <w:keepNext w:val="0"/>
              <w:keepLines w:val="0"/>
              <w:pageBreakBefore w:val="0"/>
              <w:widowControl w:val="0"/>
              <w:kinsoku/>
              <w:wordWrap/>
              <w:overflowPunct/>
              <w:topLinePunct w:val="0"/>
              <w:autoSpaceDE/>
              <w:autoSpaceDN/>
              <w:bidi w:val="0"/>
              <w:adjustRightInd/>
              <w:snapToGrid/>
              <w:spacing w:line="272"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做好免费开放工作，馆内常年活动的团队不少于20家（2分）</w:t>
            </w:r>
          </w:p>
          <w:p w14:paraId="6CEC1746">
            <w:pPr>
              <w:pStyle w:val="3"/>
              <w:keepNext w:val="0"/>
              <w:keepLines w:val="0"/>
              <w:pageBreakBefore w:val="0"/>
              <w:widowControl w:val="0"/>
              <w:kinsoku/>
              <w:wordWrap/>
              <w:overflowPunct/>
              <w:topLinePunct w:val="0"/>
              <w:autoSpaceDE/>
              <w:autoSpaceDN/>
              <w:bidi w:val="0"/>
              <w:adjustRightInd/>
              <w:snapToGrid/>
              <w:spacing w:line="272"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做好团队辅导提升，并定期组织团队开展文艺演出活动（2分）</w:t>
            </w:r>
          </w:p>
          <w:p w14:paraId="5AACD94C">
            <w:pPr>
              <w:pStyle w:val="3"/>
              <w:keepNext w:val="0"/>
              <w:keepLines w:val="0"/>
              <w:pageBreakBefore w:val="0"/>
              <w:widowControl w:val="0"/>
              <w:kinsoku/>
              <w:wordWrap/>
              <w:overflowPunct/>
              <w:topLinePunct w:val="0"/>
              <w:autoSpaceDE/>
              <w:autoSpaceDN/>
              <w:bidi w:val="0"/>
              <w:adjustRightInd/>
              <w:snapToGrid/>
              <w:spacing w:line="272" w:lineRule="exac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定期组织群众文艺创作、群众文化活动策划等专题讲座（2分）</w:t>
            </w:r>
          </w:p>
          <w:p w14:paraId="5206CB7D">
            <w:pPr>
              <w:pStyle w:val="3"/>
              <w:keepNext w:val="0"/>
              <w:keepLines w:val="0"/>
              <w:pageBreakBefore w:val="0"/>
              <w:widowControl w:val="0"/>
              <w:kinsoku/>
              <w:wordWrap/>
              <w:overflowPunct/>
              <w:topLinePunct w:val="0"/>
              <w:autoSpaceDE/>
              <w:autoSpaceDN/>
              <w:bidi w:val="0"/>
              <w:adjustRightInd/>
              <w:snapToGrid/>
              <w:spacing w:line="272"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组织全市文化馆“百团汇演”工作（2分）组织优秀文艺团队巡演工作（2分）</w:t>
            </w:r>
          </w:p>
        </w:tc>
        <w:tc>
          <w:tcPr>
            <w:tcW w:w="927" w:type="dxa"/>
            <w:shd w:val="clear" w:color="auto" w:fill="auto"/>
            <w:noWrap w:val="0"/>
            <w:vAlign w:val="center"/>
          </w:tcPr>
          <w:p w14:paraId="2B4631F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w:t>
            </w:r>
          </w:p>
        </w:tc>
        <w:tc>
          <w:tcPr>
            <w:tcW w:w="4736" w:type="dxa"/>
            <w:shd w:val="clear" w:color="auto" w:fill="auto"/>
            <w:noWrap w:val="0"/>
            <w:vAlign w:val="center"/>
          </w:tcPr>
          <w:p w14:paraId="40DB72D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424BF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1269836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479207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77FD0DE0">
            <w:pPr>
              <w:keepNext w:val="0"/>
              <w:keepLines w:val="0"/>
              <w:pageBreakBefore w:val="0"/>
              <w:widowControl w:val="0"/>
              <w:kinsoku/>
              <w:wordWrap/>
              <w:overflowPunct/>
              <w:topLinePunct w:val="0"/>
              <w:autoSpaceDE/>
              <w:autoSpaceDN/>
              <w:bidi w:val="0"/>
              <w:adjustRightInd/>
              <w:snapToGrid/>
              <w:spacing w:line="272"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做好免费培训、中高考学子研学营工作（2分）团队建设：苏北琴书民乐队（2分）、十六点舞社（2分）、民族民间舞蹈队（2分）、</w:t>
            </w:r>
            <w: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t>微剧社（2分）</w:t>
            </w:r>
          </w:p>
        </w:tc>
        <w:tc>
          <w:tcPr>
            <w:tcW w:w="927" w:type="dxa"/>
            <w:shd w:val="clear" w:color="auto" w:fill="auto"/>
            <w:noWrap w:val="0"/>
            <w:vAlign w:val="center"/>
          </w:tcPr>
          <w:p w14:paraId="7A85D9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w:t>
            </w:r>
          </w:p>
        </w:tc>
        <w:tc>
          <w:tcPr>
            <w:tcW w:w="4736" w:type="dxa"/>
            <w:shd w:val="clear" w:color="auto" w:fill="auto"/>
            <w:noWrap w:val="0"/>
            <w:vAlign w:val="center"/>
          </w:tcPr>
          <w:p w14:paraId="59490AD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11A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18612F1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4B204E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F6AD86F">
            <w:pPr>
              <w:keepNext w:val="0"/>
              <w:keepLines w:val="0"/>
              <w:pageBreakBefore w:val="0"/>
              <w:widowControl w:val="0"/>
              <w:kinsoku/>
              <w:wordWrap/>
              <w:overflowPunct/>
              <w:topLinePunct w:val="0"/>
              <w:autoSpaceDE/>
              <w:autoSpaceDN/>
              <w:bidi w:val="0"/>
              <w:adjustRightInd/>
              <w:snapToGrid/>
              <w:spacing w:line="272"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完成“我们的节日”系列活动（2分）文明城市常态化工作（2分）安全生产及意识形态工作（1分）</w:t>
            </w:r>
          </w:p>
        </w:tc>
        <w:tc>
          <w:tcPr>
            <w:tcW w:w="927" w:type="dxa"/>
            <w:shd w:val="clear" w:color="auto" w:fill="auto"/>
            <w:noWrap w:val="0"/>
            <w:vAlign w:val="center"/>
          </w:tcPr>
          <w:p w14:paraId="63F566B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w:t>
            </w:r>
          </w:p>
        </w:tc>
        <w:tc>
          <w:tcPr>
            <w:tcW w:w="4736" w:type="dxa"/>
            <w:shd w:val="clear" w:color="auto" w:fill="auto"/>
            <w:noWrap w:val="0"/>
            <w:vAlign w:val="center"/>
          </w:tcPr>
          <w:p w14:paraId="0ABCE09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7D0B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63179C4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203332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6CE681BF">
            <w:pPr>
              <w:keepNext w:val="0"/>
              <w:keepLines w:val="0"/>
              <w:pageBreakBefore w:val="0"/>
              <w:widowControl w:val="0"/>
              <w:kinsoku/>
              <w:wordWrap/>
              <w:overflowPunct/>
              <w:topLinePunct w:val="0"/>
              <w:autoSpaceDE/>
              <w:autoSpaceDN/>
              <w:bidi w:val="0"/>
              <w:adjustRightInd/>
              <w:snapToGrid/>
              <w:spacing w:line="272"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举办歌声里的水韵江苏，首届江苏省“城市音乐汇”系列活动（3分）举办第二节市民文化艺术季系列活动（3分）文化馆有作品参加五星工程奖并取得较好成绩（3分）</w:t>
            </w:r>
            <w:r>
              <w:rPr>
                <w:rFonts w:hint="default" w:ascii="Times New Roman" w:hAnsi="Times New Roman" w:eastAsia="方正仿宋_GBK" w:cs="Times New Roman"/>
                <w:b w:val="0"/>
                <w:bCs/>
                <w:color w:val="000000" w:themeColor="text1"/>
                <w:sz w:val="21"/>
                <w:szCs w:val="21"/>
                <w:lang w:val="en-US" w:eastAsia="zh-CN"/>
                <w14:textFill>
                  <w14:solidFill>
                    <w14:schemeClr w14:val="tx1"/>
                  </w14:solidFill>
                </w14:textFill>
              </w:rPr>
              <w:t>举办“全市文化馆服务宣传周”暨“星光文化馆之夜”大型文化活动（3分）配合做好“千支优秀文艺团队”辅导工作（3分）</w:t>
            </w:r>
          </w:p>
        </w:tc>
        <w:tc>
          <w:tcPr>
            <w:tcW w:w="927" w:type="dxa"/>
            <w:shd w:val="clear" w:color="auto" w:fill="auto"/>
            <w:noWrap w:val="0"/>
            <w:vAlign w:val="center"/>
          </w:tcPr>
          <w:p w14:paraId="078224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15</w:t>
            </w:r>
          </w:p>
        </w:tc>
        <w:tc>
          <w:tcPr>
            <w:tcW w:w="4736" w:type="dxa"/>
            <w:shd w:val="clear" w:color="auto" w:fill="auto"/>
            <w:noWrap w:val="0"/>
            <w:vAlign w:val="center"/>
          </w:tcPr>
          <w:p w14:paraId="568DACD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0430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539698E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restart"/>
            <w:shd w:val="clear" w:color="auto" w:fill="auto"/>
            <w:noWrap w:val="0"/>
            <w:vAlign w:val="center"/>
          </w:tcPr>
          <w:p w14:paraId="0A4FB3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市博物馆</w:t>
            </w:r>
          </w:p>
          <w:p w14:paraId="1A8425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614B0A69">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做好博物馆免费开放工作，全年开放天数不少于240天（2分）；做好博物馆安全生产工作，确保安全无事故（2分）；强化馆内日常管理，提升服务质量，确保参观满意率达95%以上（2分）。</w:t>
            </w:r>
          </w:p>
        </w:tc>
        <w:tc>
          <w:tcPr>
            <w:tcW w:w="927" w:type="dxa"/>
            <w:shd w:val="clear" w:color="auto" w:fill="auto"/>
            <w:noWrap w:val="0"/>
            <w:vAlign w:val="center"/>
          </w:tcPr>
          <w:p w14:paraId="2CBE8B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6</w:t>
            </w:r>
          </w:p>
        </w:tc>
        <w:tc>
          <w:tcPr>
            <w:tcW w:w="4736" w:type="dxa"/>
            <w:shd w:val="clear" w:color="auto" w:fill="auto"/>
            <w:noWrap w:val="0"/>
            <w:vAlign w:val="center"/>
          </w:tcPr>
          <w:p w14:paraId="144D240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15B9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314B00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646CA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8E645C4">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 xml:space="preserve">完成市博物馆等级馆创建工作（2分）；完成博物馆盘库建档工作（2分）；完成为民办实事博物馆提升改造工作（2分）； </w:t>
            </w:r>
          </w:p>
        </w:tc>
        <w:tc>
          <w:tcPr>
            <w:tcW w:w="927" w:type="dxa"/>
            <w:shd w:val="clear" w:color="auto" w:fill="auto"/>
            <w:noWrap w:val="0"/>
            <w:vAlign w:val="center"/>
          </w:tcPr>
          <w:p w14:paraId="67E1AF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6</w:t>
            </w:r>
          </w:p>
        </w:tc>
        <w:tc>
          <w:tcPr>
            <w:tcW w:w="4736" w:type="dxa"/>
            <w:shd w:val="clear" w:color="auto" w:fill="auto"/>
            <w:noWrap w:val="0"/>
            <w:vAlign w:val="center"/>
          </w:tcPr>
          <w:p w14:paraId="1C28248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FD3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D747CE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AE6F8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A838094">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开展5</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18国际博物馆日系列活动（2分）；开展6</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8中国文化</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和自然</w:t>
            </w:r>
            <w:r>
              <w:rPr>
                <w:rFonts w:hint="default" w:ascii="Times New Roman" w:hAnsi="Times New Roman" w:eastAsia="方正仿宋_GBK" w:cs="Times New Roman"/>
                <w:color w:val="000000" w:themeColor="text1"/>
                <w:sz w:val="21"/>
                <w:szCs w:val="21"/>
                <w14:textFill>
                  <w14:solidFill>
                    <w14:schemeClr w14:val="tx1"/>
                  </w14:solidFill>
                </w14:textFill>
              </w:rPr>
              <w:t>遗产日系列活动（2分）；开展博物馆夜间开放系列活动（2分）；完成2024年度文物征集工作（2分）；</w:t>
            </w:r>
          </w:p>
        </w:tc>
        <w:tc>
          <w:tcPr>
            <w:tcW w:w="927" w:type="dxa"/>
            <w:shd w:val="clear" w:color="auto" w:fill="auto"/>
            <w:noWrap w:val="0"/>
            <w:vAlign w:val="center"/>
          </w:tcPr>
          <w:p w14:paraId="37FAA1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8</w:t>
            </w:r>
          </w:p>
        </w:tc>
        <w:tc>
          <w:tcPr>
            <w:tcW w:w="4736" w:type="dxa"/>
            <w:shd w:val="clear" w:color="auto" w:fill="auto"/>
            <w:noWrap w:val="0"/>
            <w:vAlign w:val="center"/>
          </w:tcPr>
          <w:p w14:paraId="280BFD1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661C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273DAB0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48B825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711AA1ED">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全年开展临时展览活动不少于10场（2分）；策划原创展览活动不少于2场（2分）；引进文物巡回展不少于2场（2分）；开展展览“三进”活动不少于10场（2分）。</w:t>
            </w:r>
          </w:p>
        </w:tc>
        <w:tc>
          <w:tcPr>
            <w:tcW w:w="927" w:type="dxa"/>
            <w:shd w:val="clear" w:color="auto" w:fill="auto"/>
            <w:noWrap w:val="0"/>
            <w:vAlign w:val="center"/>
          </w:tcPr>
          <w:p w14:paraId="4485CB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8</w:t>
            </w:r>
          </w:p>
        </w:tc>
        <w:tc>
          <w:tcPr>
            <w:tcW w:w="4736" w:type="dxa"/>
            <w:shd w:val="clear" w:color="auto" w:fill="auto"/>
            <w:noWrap w:val="0"/>
            <w:vAlign w:val="center"/>
          </w:tcPr>
          <w:p w14:paraId="5341DFB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5EEE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5F22FA9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3FD046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3F6FB174">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开展社会教育系列活动不少于50场（2分）；开展馆校合作活动不少于10场（2分）；开展博物馆研学活动不少于2场（2分）；</w:t>
            </w:r>
          </w:p>
        </w:tc>
        <w:tc>
          <w:tcPr>
            <w:tcW w:w="927" w:type="dxa"/>
            <w:shd w:val="clear" w:color="auto" w:fill="auto"/>
            <w:noWrap w:val="0"/>
            <w:vAlign w:val="center"/>
          </w:tcPr>
          <w:p w14:paraId="0455E1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6</w:t>
            </w:r>
          </w:p>
        </w:tc>
        <w:tc>
          <w:tcPr>
            <w:tcW w:w="4736" w:type="dxa"/>
            <w:shd w:val="clear" w:color="auto" w:fill="auto"/>
            <w:noWrap w:val="0"/>
            <w:vAlign w:val="center"/>
          </w:tcPr>
          <w:p w14:paraId="6F23709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C6D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5A452E1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209882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DC6CFD8">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完成市博物馆可移动文物预防性保护项目（2分）；完成市博物馆安防提升改造项目（2分）。</w:t>
            </w:r>
          </w:p>
        </w:tc>
        <w:tc>
          <w:tcPr>
            <w:tcW w:w="927" w:type="dxa"/>
            <w:shd w:val="clear" w:color="auto" w:fill="auto"/>
            <w:noWrap w:val="0"/>
            <w:vAlign w:val="center"/>
          </w:tcPr>
          <w:p w14:paraId="232AB3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4</w:t>
            </w:r>
          </w:p>
        </w:tc>
        <w:tc>
          <w:tcPr>
            <w:tcW w:w="4736" w:type="dxa"/>
            <w:shd w:val="clear" w:color="auto" w:fill="auto"/>
            <w:noWrap w:val="0"/>
            <w:vAlign w:val="center"/>
          </w:tcPr>
          <w:p w14:paraId="159F9B7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039A5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299E2A5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48C42D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7A4A22B5">
            <w:pPr>
              <w:keepNext w:val="0"/>
              <w:keepLines w:val="0"/>
              <w:pageBreakBefore w:val="0"/>
              <w:widowControl w:val="0"/>
              <w:kinsoku/>
              <w:wordWrap/>
              <w:overflowPunct/>
              <w:topLinePunct w:val="0"/>
              <w:autoSpaceDE/>
              <w:autoSpaceDN/>
              <w:bidi w:val="0"/>
              <w:adjustRightInd/>
              <w:snapToGrid/>
              <w:spacing w:line="272" w:lineRule="exact"/>
              <w:jc w:val="lef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开展学术研究，在省级以上专业刊物发表课题研究文章不少于2篇。</w:t>
            </w:r>
          </w:p>
        </w:tc>
        <w:tc>
          <w:tcPr>
            <w:tcW w:w="927" w:type="dxa"/>
            <w:shd w:val="clear" w:color="auto" w:fill="auto"/>
            <w:noWrap w:val="0"/>
            <w:vAlign w:val="center"/>
          </w:tcPr>
          <w:p w14:paraId="1B2307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w:t>
            </w:r>
          </w:p>
        </w:tc>
        <w:tc>
          <w:tcPr>
            <w:tcW w:w="4736" w:type="dxa"/>
            <w:shd w:val="clear" w:color="auto" w:fill="auto"/>
            <w:noWrap w:val="0"/>
            <w:vAlign w:val="center"/>
          </w:tcPr>
          <w:p w14:paraId="62C030B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18B7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restart"/>
            <w:shd w:val="clear" w:color="auto" w:fill="auto"/>
            <w:noWrap w:val="0"/>
            <w:vAlign w:val="center"/>
          </w:tcPr>
          <w:p w14:paraId="4A22AD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业</w:t>
            </w:r>
          </w:p>
          <w:p w14:paraId="138EE8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务</w:t>
            </w:r>
          </w:p>
          <w:p w14:paraId="189776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目</w:t>
            </w:r>
          </w:p>
          <w:p w14:paraId="5243B0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标</w:t>
            </w:r>
          </w:p>
          <w:p w14:paraId="63D44C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1593" w:type="dxa"/>
            <w:vMerge w:val="restart"/>
            <w:shd w:val="clear" w:color="auto" w:fill="auto"/>
            <w:noWrap w:val="0"/>
            <w:vAlign w:val="center"/>
          </w:tcPr>
          <w:p w14:paraId="1E5186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市美术馆</w:t>
            </w:r>
          </w:p>
          <w:p w14:paraId="20D0CD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2E712D77">
            <w:pPr>
              <w:keepNext w:val="0"/>
              <w:keepLines w:val="0"/>
              <w:pageBreakBefore w:val="0"/>
              <w:widowControl w:val="0"/>
              <w:kinsoku/>
              <w:wordWrap/>
              <w:overflowPunct/>
              <w:topLinePunct w:val="0"/>
              <w:autoSpaceDE/>
              <w:autoSpaceDN/>
              <w:bidi w:val="0"/>
              <w:adjustRightInd/>
              <w:snapToGrid/>
              <w:spacing w:line="29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做好</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美术馆</w:t>
            </w:r>
            <w:r>
              <w:rPr>
                <w:rFonts w:hint="default" w:ascii="Times New Roman" w:hAnsi="Times New Roman" w:eastAsia="方正仿宋_GBK" w:cs="Times New Roman"/>
                <w:color w:val="000000" w:themeColor="text1"/>
                <w:sz w:val="21"/>
                <w:szCs w:val="21"/>
                <w14:textFill>
                  <w14:solidFill>
                    <w14:schemeClr w14:val="tx1"/>
                  </w14:solidFill>
                </w14:textFill>
              </w:rPr>
              <w:t>免费开放工作，确保全年无事故（</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6</w:t>
            </w:r>
            <w:r>
              <w:rPr>
                <w:rFonts w:hint="default" w:ascii="Times New Roman" w:hAnsi="Times New Roman" w:eastAsia="方正仿宋_GBK" w:cs="Times New Roman"/>
                <w:color w:val="000000" w:themeColor="text1"/>
                <w:sz w:val="21"/>
                <w:szCs w:val="21"/>
                <w14:textFill>
                  <w14:solidFill>
                    <w14:schemeClr w14:val="tx1"/>
                  </w14:solidFill>
                </w14:textFill>
              </w:rPr>
              <w:t>分）；加强馆内日常管理，提供优质服务（2分）。</w:t>
            </w:r>
          </w:p>
        </w:tc>
        <w:tc>
          <w:tcPr>
            <w:tcW w:w="927" w:type="dxa"/>
            <w:shd w:val="clear" w:color="auto" w:fill="auto"/>
            <w:noWrap w:val="0"/>
            <w:vAlign w:val="center"/>
          </w:tcPr>
          <w:p w14:paraId="348258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t>8</w:t>
            </w:r>
          </w:p>
        </w:tc>
        <w:tc>
          <w:tcPr>
            <w:tcW w:w="4736" w:type="dxa"/>
            <w:shd w:val="clear" w:color="auto" w:fill="auto"/>
            <w:noWrap w:val="0"/>
            <w:vAlign w:val="center"/>
          </w:tcPr>
          <w:p w14:paraId="33483FE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40E8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1C7EB2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367DF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2C7C1E23">
            <w:pPr>
              <w:keepNext w:val="0"/>
              <w:keepLines w:val="0"/>
              <w:pageBreakBefore w:val="0"/>
              <w:widowControl w:val="0"/>
              <w:kinsoku/>
              <w:wordWrap/>
              <w:overflowPunct/>
              <w:topLinePunct w:val="0"/>
              <w:autoSpaceDE/>
              <w:autoSpaceDN/>
              <w:bidi w:val="0"/>
              <w:adjustRightInd/>
              <w:snapToGrid/>
              <w:spacing w:line="29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举办第</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八</w:t>
            </w:r>
            <w:r>
              <w:rPr>
                <w:rFonts w:hint="default" w:ascii="Times New Roman" w:hAnsi="Times New Roman" w:eastAsia="方正仿宋_GBK" w:cs="Times New Roman"/>
                <w:color w:val="000000" w:themeColor="text1"/>
                <w:sz w:val="21"/>
                <w:szCs w:val="21"/>
                <w14:textFill>
                  <w14:solidFill>
                    <w14:schemeClr w14:val="tx1"/>
                  </w14:solidFill>
                </w14:textFill>
              </w:rPr>
              <w:t>届“千年运河•美好宿迁”全国摄影作品展</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5分</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举办宿迁市第</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六</w:t>
            </w:r>
            <w:r>
              <w:rPr>
                <w:rFonts w:hint="default" w:ascii="Times New Roman" w:hAnsi="Times New Roman" w:eastAsia="方正仿宋_GBK" w:cs="Times New Roman"/>
                <w:color w:val="000000" w:themeColor="text1"/>
                <w:sz w:val="21"/>
                <w:szCs w:val="21"/>
                <w14:textFill>
                  <w14:solidFill>
                    <w14:schemeClr w14:val="tx1"/>
                  </w14:solidFill>
                </w14:textFill>
              </w:rPr>
              <w:t>届廉政美术书法作品展（</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K" w:cs="Times New Roman"/>
                <w:color w:val="000000" w:themeColor="text1"/>
                <w:sz w:val="21"/>
                <w:szCs w:val="21"/>
                <w14:textFill>
                  <w14:solidFill>
                    <w14:schemeClr w14:val="tx1"/>
                  </w14:solidFill>
                </w14:textFill>
              </w:rPr>
              <w:t>分）</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c>
          <w:tcPr>
            <w:tcW w:w="927" w:type="dxa"/>
            <w:shd w:val="clear" w:color="auto" w:fill="auto"/>
            <w:noWrap w:val="0"/>
            <w:vAlign w:val="center"/>
          </w:tcPr>
          <w:p w14:paraId="3B8DF6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t>8</w:t>
            </w:r>
          </w:p>
        </w:tc>
        <w:tc>
          <w:tcPr>
            <w:tcW w:w="4736" w:type="dxa"/>
            <w:shd w:val="clear" w:color="auto" w:fill="auto"/>
            <w:noWrap w:val="0"/>
            <w:vAlign w:val="center"/>
          </w:tcPr>
          <w:p w14:paraId="1918E3C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7A93A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D81DD0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233C7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702F9B27">
            <w:pPr>
              <w:keepNext w:val="0"/>
              <w:keepLines w:val="0"/>
              <w:pageBreakBefore w:val="0"/>
              <w:widowControl w:val="0"/>
              <w:kinsoku/>
              <w:wordWrap/>
              <w:overflowPunct/>
              <w:topLinePunct w:val="0"/>
              <w:autoSpaceDE/>
              <w:autoSpaceDN/>
              <w:bidi w:val="0"/>
              <w:adjustRightInd/>
              <w:snapToGrid/>
              <w:spacing w:line="29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创作美术、摄影作品不低于5件（5分）</w:t>
            </w:r>
          </w:p>
        </w:tc>
        <w:tc>
          <w:tcPr>
            <w:tcW w:w="927" w:type="dxa"/>
            <w:shd w:val="clear" w:color="auto" w:fill="auto"/>
            <w:noWrap w:val="0"/>
            <w:vAlign w:val="center"/>
          </w:tcPr>
          <w:p w14:paraId="70A629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t>5</w:t>
            </w:r>
          </w:p>
        </w:tc>
        <w:tc>
          <w:tcPr>
            <w:tcW w:w="4736" w:type="dxa"/>
            <w:shd w:val="clear" w:color="auto" w:fill="auto"/>
            <w:noWrap w:val="0"/>
            <w:vAlign w:val="center"/>
          </w:tcPr>
          <w:p w14:paraId="07D3A21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7088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5960D52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3A1AE2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64E55D5B">
            <w:pPr>
              <w:keepNext w:val="0"/>
              <w:keepLines w:val="0"/>
              <w:pageBreakBefore w:val="0"/>
              <w:widowControl w:val="0"/>
              <w:kinsoku/>
              <w:wordWrap/>
              <w:overflowPunct/>
              <w:topLinePunct w:val="0"/>
              <w:autoSpaceDE/>
              <w:autoSpaceDN/>
              <w:bidi w:val="0"/>
              <w:adjustRightInd/>
              <w:snapToGrid/>
              <w:spacing w:line="292" w:lineRule="exact"/>
              <w:jc w:val="left"/>
              <w:textAlignment w:val="auto"/>
              <w:rPr>
                <w:rFonts w:hint="default" w:ascii="Times New Roman" w:hAnsi="Times New Roman" w:eastAsia="方正仿宋_GBK" w:cs="Times New Roman"/>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全年举办、承办、承接各类书画艺术展览活动不低于12次（</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6</w:t>
            </w:r>
            <w:r>
              <w:rPr>
                <w:rFonts w:hint="default" w:ascii="Times New Roman" w:hAnsi="Times New Roman" w:eastAsia="方正仿宋_GBK" w:cs="Times New Roman"/>
                <w:color w:val="000000" w:themeColor="text1"/>
                <w:sz w:val="21"/>
                <w:szCs w:val="21"/>
                <w14:textFill>
                  <w14:solidFill>
                    <w14:schemeClr w14:val="tx1"/>
                  </w14:solidFill>
                </w14:textFill>
              </w:rPr>
              <w:t>分）</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p w14:paraId="54608E5B">
            <w:pPr>
              <w:keepNext w:val="0"/>
              <w:keepLines w:val="0"/>
              <w:pageBreakBefore w:val="0"/>
              <w:widowControl w:val="0"/>
              <w:kinsoku/>
              <w:wordWrap/>
              <w:overflowPunct/>
              <w:topLinePunct w:val="0"/>
              <w:autoSpaceDE/>
              <w:autoSpaceDN/>
              <w:bidi w:val="0"/>
              <w:adjustRightInd/>
              <w:snapToGrid/>
              <w:spacing w:line="292" w:lineRule="exact"/>
              <w:jc w:val="lef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举办摄影讲座、</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少儿</w:t>
            </w:r>
            <w:r>
              <w:rPr>
                <w:rFonts w:hint="default" w:ascii="Times New Roman" w:hAnsi="Times New Roman" w:eastAsia="方正仿宋_GBK" w:cs="Times New Roman"/>
                <w:color w:val="000000" w:themeColor="text1"/>
                <w:sz w:val="21"/>
                <w:szCs w:val="21"/>
                <w14:textFill>
                  <w14:solidFill>
                    <w14:schemeClr w14:val="tx1"/>
                  </w14:solidFill>
                </w14:textFill>
              </w:rPr>
              <w:t>免费培训班不低于6期（3分）；</w:t>
            </w:r>
          </w:p>
          <w:p w14:paraId="6E8D116E">
            <w:pPr>
              <w:keepNext w:val="0"/>
              <w:keepLines w:val="0"/>
              <w:pageBreakBefore w:val="0"/>
              <w:widowControl w:val="0"/>
              <w:kinsoku/>
              <w:wordWrap/>
              <w:overflowPunct/>
              <w:topLinePunct w:val="0"/>
              <w:autoSpaceDE/>
              <w:autoSpaceDN/>
              <w:bidi w:val="0"/>
              <w:adjustRightInd/>
              <w:snapToGrid/>
              <w:spacing w:line="292" w:lineRule="exact"/>
              <w:jc w:val="left"/>
              <w:textAlignment w:val="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开展成人公共教育活动4期（5分）；</w:t>
            </w:r>
          </w:p>
          <w:p w14:paraId="7E8663A5">
            <w:pPr>
              <w:keepNext w:val="0"/>
              <w:keepLines w:val="0"/>
              <w:pageBreakBefore w:val="0"/>
              <w:widowControl w:val="0"/>
              <w:kinsoku/>
              <w:wordWrap/>
              <w:overflowPunct/>
              <w:topLinePunct w:val="0"/>
              <w:autoSpaceDE/>
              <w:autoSpaceDN/>
              <w:bidi w:val="0"/>
              <w:adjustRightInd/>
              <w:snapToGrid/>
              <w:spacing w:line="29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送艺术展览进企业、校园、社区活动，全年不低于50场（次）（</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w:t>
            </w:r>
            <w:r>
              <w:rPr>
                <w:rFonts w:hint="default" w:ascii="Times New Roman" w:hAnsi="Times New Roman" w:eastAsia="方正仿宋_GBK" w:cs="Times New Roman"/>
                <w:color w:val="000000" w:themeColor="text1"/>
                <w:sz w:val="21"/>
                <w:szCs w:val="21"/>
                <w14:textFill>
                  <w14:solidFill>
                    <w14:schemeClr w14:val="tx1"/>
                  </w14:solidFill>
                </w14:textFill>
              </w:rPr>
              <w:t>分）。</w:t>
            </w:r>
          </w:p>
        </w:tc>
        <w:tc>
          <w:tcPr>
            <w:tcW w:w="927" w:type="dxa"/>
            <w:shd w:val="clear" w:color="auto" w:fill="auto"/>
            <w:noWrap w:val="0"/>
            <w:vAlign w:val="center"/>
          </w:tcPr>
          <w:p w14:paraId="441E44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t>19</w:t>
            </w:r>
          </w:p>
        </w:tc>
        <w:tc>
          <w:tcPr>
            <w:tcW w:w="4736" w:type="dxa"/>
            <w:shd w:val="clear" w:color="auto" w:fill="auto"/>
            <w:noWrap w:val="0"/>
            <w:vAlign w:val="center"/>
          </w:tcPr>
          <w:p w14:paraId="17F3D54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1E71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20D0F17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restart"/>
            <w:shd w:val="clear" w:color="auto" w:fill="auto"/>
            <w:noWrap w:val="0"/>
            <w:vAlign w:val="center"/>
          </w:tcPr>
          <w:p w14:paraId="01D65B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市剧目室</w:t>
            </w:r>
          </w:p>
          <w:p w14:paraId="2A32F2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3988E601">
            <w:pPr>
              <w:keepNext w:val="0"/>
              <w:keepLines w:val="0"/>
              <w:pageBreakBefore w:val="0"/>
              <w:widowControl w:val="0"/>
              <w:kinsoku/>
              <w:wordWrap/>
              <w:overflowPunct/>
              <w:topLinePunct w:val="0"/>
              <w:autoSpaceDE/>
              <w:autoSpaceDN/>
              <w:bidi w:val="0"/>
              <w:adjustRightInd/>
              <w:snapToGrid/>
              <w:spacing w:line="292"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组织宿迁市主题剧目创作活动，其中主题不少于3个，优秀作品不少于30部</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c>
          <w:tcPr>
            <w:tcW w:w="927" w:type="dxa"/>
            <w:shd w:val="clear" w:color="auto" w:fill="auto"/>
            <w:noWrap w:val="0"/>
            <w:vAlign w:val="center"/>
          </w:tcPr>
          <w:p w14:paraId="050DCC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w:t>
            </w:r>
          </w:p>
        </w:tc>
        <w:tc>
          <w:tcPr>
            <w:tcW w:w="4736" w:type="dxa"/>
            <w:shd w:val="clear" w:color="auto" w:fill="auto"/>
            <w:noWrap w:val="0"/>
            <w:vAlign w:val="center"/>
          </w:tcPr>
          <w:p w14:paraId="68E7346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7956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85E26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28388E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4CE91EB0">
            <w:pPr>
              <w:keepNext w:val="0"/>
              <w:keepLines w:val="0"/>
              <w:pageBreakBefore w:val="0"/>
              <w:widowControl w:val="0"/>
              <w:kinsoku/>
              <w:wordWrap/>
              <w:overflowPunct/>
              <w:topLinePunct w:val="0"/>
              <w:autoSpaceDE/>
              <w:autoSpaceDN/>
              <w:bidi w:val="0"/>
              <w:adjustRightInd/>
              <w:snapToGrid/>
              <w:spacing w:line="292"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围绕重点主题、重大节日和活动、市委市政府中心工作创作专题作品不少于1件（4分）；剧目室创作人员创作新剧目不少于4个，其中大戏2个，小戏小品2个（8分）。</w:t>
            </w:r>
          </w:p>
        </w:tc>
        <w:tc>
          <w:tcPr>
            <w:tcW w:w="927" w:type="dxa"/>
            <w:shd w:val="clear" w:color="auto" w:fill="auto"/>
            <w:noWrap w:val="0"/>
            <w:vAlign w:val="center"/>
          </w:tcPr>
          <w:p w14:paraId="3994A4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12</w:t>
            </w:r>
          </w:p>
        </w:tc>
        <w:tc>
          <w:tcPr>
            <w:tcW w:w="4736" w:type="dxa"/>
            <w:shd w:val="clear" w:color="auto" w:fill="auto"/>
            <w:noWrap w:val="0"/>
            <w:vAlign w:val="center"/>
          </w:tcPr>
          <w:p w14:paraId="66B3D65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590E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60125CA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E47A0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780499BF">
            <w:pPr>
              <w:keepNext w:val="0"/>
              <w:keepLines w:val="0"/>
              <w:pageBreakBefore w:val="0"/>
              <w:widowControl w:val="0"/>
              <w:kinsoku/>
              <w:wordWrap/>
              <w:overflowPunct/>
              <w:topLinePunct w:val="0"/>
              <w:autoSpaceDE/>
              <w:autoSpaceDN/>
              <w:bidi w:val="0"/>
              <w:adjustRightInd/>
              <w:snapToGrid/>
              <w:spacing w:line="292"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建立宿迁戏剧创作题材资源库和宿迁戏剧创作人才信息库。</w:t>
            </w:r>
          </w:p>
        </w:tc>
        <w:tc>
          <w:tcPr>
            <w:tcW w:w="927" w:type="dxa"/>
            <w:shd w:val="clear" w:color="auto" w:fill="auto"/>
            <w:noWrap w:val="0"/>
            <w:vAlign w:val="center"/>
          </w:tcPr>
          <w:p w14:paraId="5EDB86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p>
        </w:tc>
        <w:tc>
          <w:tcPr>
            <w:tcW w:w="4736" w:type="dxa"/>
            <w:shd w:val="clear" w:color="auto" w:fill="auto"/>
            <w:noWrap w:val="0"/>
            <w:vAlign w:val="center"/>
          </w:tcPr>
          <w:p w14:paraId="5777563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5A11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F7FE2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4E1ED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61C6034D">
            <w:pPr>
              <w:keepNext w:val="0"/>
              <w:keepLines w:val="0"/>
              <w:pageBreakBefore w:val="0"/>
              <w:widowControl w:val="0"/>
              <w:kinsoku/>
              <w:wordWrap/>
              <w:overflowPunct/>
              <w:topLinePunct w:val="0"/>
              <w:autoSpaceDE/>
              <w:autoSpaceDN/>
              <w:bidi w:val="0"/>
              <w:adjustRightInd/>
              <w:snapToGrid/>
              <w:spacing w:line="292"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组织戏剧文学创作培训班、优秀剧本专家研讨等活动，参与人数不少于20人。</w:t>
            </w:r>
          </w:p>
        </w:tc>
        <w:tc>
          <w:tcPr>
            <w:tcW w:w="927" w:type="dxa"/>
            <w:shd w:val="clear" w:color="auto" w:fill="auto"/>
            <w:noWrap w:val="0"/>
            <w:vAlign w:val="center"/>
          </w:tcPr>
          <w:p w14:paraId="30D37A3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6</w:t>
            </w:r>
          </w:p>
        </w:tc>
        <w:tc>
          <w:tcPr>
            <w:tcW w:w="4736" w:type="dxa"/>
            <w:shd w:val="clear" w:color="auto" w:fill="auto"/>
            <w:noWrap w:val="0"/>
            <w:vAlign w:val="center"/>
          </w:tcPr>
          <w:p w14:paraId="630A6CA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0A79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23C5EB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928D2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89A79C0">
            <w:pPr>
              <w:keepNext w:val="0"/>
              <w:keepLines w:val="0"/>
              <w:pageBreakBefore w:val="0"/>
              <w:widowControl w:val="0"/>
              <w:kinsoku/>
              <w:wordWrap/>
              <w:overflowPunct/>
              <w:topLinePunct w:val="0"/>
              <w:autoSpaceDE/>
              <w:autoSpaceDN/>
              <w:bidi w:val="0"/>
              <w:adjustRightInd/>
              <w:snapToGrid/>
              <w:spacing w:line="292"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组织推荐我市优秀作品申报省级以上艺术基金、江苏省2023年重点题材剧目创作辅导孵化、江苏省第三届紫金戏剧文学奖评选等活动不少于4件。</w:t>
            </w:r>
          </w:p>
        </w:tc>
        <w:tc>
          <w:tcPr>
            <w:tcW w:w="927" w:type="dxa"/>
            <w:shd w:val="clear" w:color="auto" w:fill="auto"/>
            <w:noWrap w:val="0"/>
            <w:vAlign w:val="center"/>
          </w:tcPr>
          <w:p w14:paraId="3FC2AB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w:t>
            </w:r>
          </w:p>
        </w:tc>
        <w:tc>
          <w:tcPr>
            <w:tcW w:w="4736" w:type="dxa"/>
            <w:shd w:val="clear" w:color="auto" w:fill="auto"/>
            <w:noWrap w:val="0"/>
            <w:vAlign w:val="center"/>
          </w:tcPr>
          <w:p w14:paraId="68FB1BC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1D82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4AF6AB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restart"/>
            <w:shd w:val="clear" w:color="auto" w:fill="auto"/>
            <w:noWrap w:val="0"/>
            <w:vAlign w:val="center"/>
          </w:tcPr>
          <w:p w14:paraId="5369FF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市画院</w:t>
            </w:r>
          </w:p>
          <w:p w14:paraId="38480D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46F6C4CF">
            <w:pPr>
              <w:keepNext w:val="0"/>
              <w:keepLines w:val="0"/>
              <w:pageBreakBefore w:val="0"/>
              <w:widowControl w:val="0"/>
              <w:kinsoku/>
              <w:wordWrap/>
              <w:overflowPunct/>
              <w:topLinePunct w:val="0"/>
              <w:autoSpaceDE/>
              <w:autoSpaceDN/>
              <w:bidi w:val="0"/>
              <w:adjustRightInd/>
              <w:snapToGrid/>
              <w:spacing w:line="29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举办本地书画名家书画展（4分）、年度汇报展等系列展览活动（6分）。</w:t>
            </w:r>
          </w:p>
        </w:tc>
        <w:tc>
          <w:tcPr>
            <w:tcW w:w="927" w:type="dxa"/>
            <w:shd w:val="clear" w:color="auto" w:fill="auto"/>
            <w:noWrap w:val="0"/>
            <w:vAlign w:val="center"/>
          </w:tcPr>
          <w:p w14:paraId="3F6235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10</w:t>
            </w:r>
          </w:p>
        </w:tc>
        <w:tc>
          <w:tcPr>
            <w:tcW w:w="4736" w:type="dxa"/>
            <w:shd w:val="clear" w:color="auto" w:fill="auto"/>
            <w:noWrap w:val="0"/>
            <w:vAlign w:val="center"/>
          </w:tcPr>
          <w:p w14:paraId="42F98FC4">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58F7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21F52F8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758FC4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0D0AA8C">
            <w:pPr>
              <w:keepNext w:val="0"/>
              <w:keepLines w:val="0"/>
              <w:pageBreakBefore w:val="0"/>
              <w:widowControl w:val="0"/>
              <w:kinsoku/>
              <w:wordWrap/>
              <w:overflowPunct/>
              <w:topLinePunct w:val="0"/>
              <w:autoSpaceDE/>
              <w:autoSpaceDN/>
              <w:bidi w:val="0"/>
              <w:adjustRightInd/>
              <w:snapToGrid/>
              <w:spacing w:line="29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结合省市部署的重大主题开展书画精品创作，全年创作书画作品在国家级、省级赛展入展、获奖不低于10个</w:t>
            </w:r>
          </w:p>
        </w:tc>
        <w:tc>
          <w:tcPr>
            <w:tcW w:w="927" w:type="dxa"/>
            <w:shd w:val="clear" w:color="auto" w:fill="auto"/>
            <w:noWrap w:val="0"/>
            <w:vAlign w:val="center"/>
          </w:tcPr>
          <w:p w14:paraId="31DCE64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10</w:t>
            </w:r>
          </w:p>
        </w:tc>
        <w:tc>
          <w:tcPr>
            <w:tcW w:w="4736" w:type="dxa"/>
            <w:shd w:val="clear" w:color="auto" w:fill="auto"/>
            <w:noWrap w:val="0"/>
            <w:vAlign w:val="center"/>
          </w:tcPr>
          <w:p w14:paraId="38B55BA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29B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E6AC21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3BD1C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065DE198">
            <w:pPr>
              <w:keepNext w:val="0"/>
              <w:keepLines w:val="0"/>
              <w:pageBreakBefore w:val="0"/>
              <w:widowControl w:val="0"/>
              <w:kinsoku/>
              <w:wordWrap/>
              <w:overflowPunct/>
              <w:topLinePunct w:val="0"/>
              <w:autoSpaceDE/>
              <w:autoSpaceDN/>
              <w:bidi w:val="0"/>
              <w:adjustRightInd/>
              <w:snapToGrid/>
              <w:spacing w:line="29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组织中美协宿迁三台山写生基地会员采风活动，组织宿迁市画院书画家写生采风活动。</w:t>
            </w:r>
          </w:p>
        </w:tc>
        <w:tc>
          <w:tcPr>
            <w:tcW w:w="927" w:type="dxa"/>
            <w:shd w:val="clear" w:color="auto" w:fill="auto"/>
            <w:noWrap w:val="0"/>
            <w:vAlign w:val="center"/>
          </w:tcPr>
          <w:p w14:paraId="2E8A2F8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8</w:t>
            </w:r>
          </w:p>
        </w:tc>
        <w:tc>
          <w:tcPr>
            <w:tcW w:w="4736" w:type="dxa"/>
            <w:shd w:val="clear" w:color="auto" w:fill="auto"/>
            <w:noWrap w:val="0"/>
            <w:vAlign w:val="center"/>
          </w:tcPr>
          <w:p w14:paraId="1117664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6DD17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DE1077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1DEF8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618AF237">
            <w:pPr>
              <w:keepNext w:val="0"/>
              <w:keepLines w:val="0"/>
              <w:pageBreakBefore w:val="0"/>
              <w:widowControl w:val="0"/>
              <w:kinsoku/>
              <w:wordWrap/>
              <w:overflowPunct/>
              <w:topLinePunct w:val="0"/>
              <w:autoSpaceDE/>
              <w:autoSpaceDN/>
              <w:bidi w:val="0"/>
              <w:adjustRightInd/>
              <w:snapToGrid/>
              <w:spacing w:line="29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配合相关处室、单位做好省级以上赛展创作。</w:t>
            </w:r>
          </w:p>
        </w:tc>
        <w:tc>
          <w:tcPr>
            <w:tcW w:w="927" w:type="dxa"/>
            <w:shd w:val="clear" w:color="auto" w:fill="auto"/>
            <w:noWrap w:val="0"/>
            <w:vAlign w:val="center"/>
          </w:tcPr>
          <w:p w14:paraId="67D3E7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6</w:t>
            </w:r>
          </w:p>
        </w:tc>
        <w:tc>
          <w:tcPr>
            <w:tcW w:w="4736" w:type="dxa"/>
            <w:shd w:val="clear" w:color="auto" w:fill="auto"/>
            <w:noWrap w:val="0"/>
            <w:vAlign w:val="center"/>
          </w:tcPr>
          <w:p w14:paraId="589D0C7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3EED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69E648D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5CDC35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42A17D76">
            <w:pPr>
              <w:keepNext w:val="0"/>
              <w:keepLines w:val="0"/>
              <w:pageBreakBefore w:val="0"/>
              <w:widowControl w:val="0"/>
              <w:kinsoku/>
              <w:wordWrap/>
              <w:overflowPunct/>
              <w:topLinePunct w:val="0"/>
              <w:autoSpaceDE/>
              <w:autoSpaceDN/>
              <w:bidi w:val="0"/>
              <w:adjustRightInd/>
              <w:snapToGrid/>
              <w:spacing w:line="292" w:lineRule="exact"/>
              <w:jc w:val="lef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完成年度作品上交任务。</w:t>
            </w:r>
          </w:p>
        </w:tc>
        <w:tc>
          <w:tcPr>
            <w:tcW w:w="927" w:type="dxa"/>
            <w:shd w:val="clear" w:color="auto" w:fill="auto"/>
            <w:noWrap w:val="0"/>
            <w:vAlign w:val="center"/>
          </w:tcPr>
          <w:p w14:paraId="0AD6D91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6</w:t>
            </w:r>
          </w:p>
        </w:tc>
        <w:tc>
          <w:tcPr>
            <w:tcW w:w="4736" w:type="dxa"/>
            <w:shd w:val="clear" w:color="auto" w:fill="auto"/>
            <w:noWrap w:val="0"/>
            <w:vAlign w:val="center"/>
          </w:tcPr>
          <w:p w14:paraId="553B1B6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4386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restart"/>
            <w:shd w:val="clear" w:color="auto" w:fill="auto"/>
            <w:noWrap w:val="0"/>
            <w:vAlign w:val="center"/>
          </w:tcPr>
          <w:p w14:paraId="05A3B7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业</w:t>
            </w:r>
          </w:p>
          <w:p w14:paraId="64338D3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务</w:t>
            </w:r>
          </w:p>
          <w:p w14:paraId="553F7F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目</w:t>
            </w:r>
          </w:p>
          <w:p w14:paraId="2757EE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标</w:t>
            </w:r>
          </w:p>
          <w:p w14:paraId="48DF76A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1593" w:type="dxa"/>
            <w:vMerge w:val="restart"/>
            <w:shd w:val="clear" w:color="auto" w:fill="auto"/>
            <w:noWrap w:val="0"/>
            <w:vAlign w:val="center"/>
          </w:tcPr>
          <w:p w14:paraId="38C244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市安播中心</w:t>
            </w:r>
          </w:p>
          <w:p w14:paraId="36C1550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28764DD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加强监测工作，保障元春、春节、“两会”等重保期广播电视安全优质播出（6分）；做好广播电视日常监测，确保全年无重大事故（4分）。</w:t>
            </w:r>
          </w:p>
        </w:tc>
        <w:tc>
          <w:tcPr>
            <w:tcW w:w="927" w:type="dxa"/>
            <w:shd w:val="clear" w:color="auto" w:fill="auto"/>
            <w:noWrap w:val="0"/>
            <w:vAlign w:val="center"/>
          </w:tcPr>
          <w:p w14:paraId="6FB91AF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w:t>
            </w:r>
          </w:p>
        </w:tc>
        <w:tc>
          <w:tcPr>
            <w:tcW w:w="4736" w:type="dxa"/>
            <w:shd w:val="clear" w:color="auto" w:fill="auto"/>
            <w:noWrap w:val="0"/>
            <w:vAlign w:val="center"/>
          </w:tcPr>
          <w:p w14:paraId="553B148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104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1C62008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5E76B1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733F7BE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协助推进智慧广电乡镇建设，年内完成30个达标乡镇。</w:t>
            </w:r>
          </w:p>
        </w:tc>
        <w:tc>
          <w:tcPr>
            <w:tcW w:w="927" w:type="dxa"/>
            <w:shd w:val="clear" w:color="auto" w:fill="auto"/>
            <w:noWrap w:val="0"/>
            <w:vAlign w:val="center"/>
          </w:tcPr>
          <w:p w14:paraId="665CC8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w:t>
            </w:r>
          </w:p>
        </w:tc>
        <w:tc>
          <w:tcPr>
            <w:tcW w:w="4736" w:type="dxa"/>
            <w:shd w:val="clear" w:color="auto" w:fill="auto"/>
            <w:noWrap w:val="0"/>
            <w:vAlign w:val="center"/>
          </w:tcPr>
          <w:p w14:paraId="25601FDB">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73D95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54804B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459E864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605EA57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推行应急广播服务“四全”标准</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做好市级应急广播平台宣传播发。</w:t>
            </w:r>
          </w:p>
        </w:tc>
        <w:tc>
          <w:tcPr>
            <w:tcW w:w="927" w:type="dxa"/>
            <w:shd w:val="clear" w:color="auto" w:fill="auto"/>
            <w:noWrap w:val="0"/>
            <w:vAlign w:val="center"/>
          </w:tcPr>
          <w:p w14:paraId="489C3CD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w:t>
            </w:r>
          </w:p>
        </w:tc>
        <w:tc>
          <w:tcPr>
            <w:tcW w:w="4736" w:type="dxa"/>
            <w:shd w:val="clear" w:color="auto" w:fill="auto"/>
            <w:noWrap w:val="0"/>
            <w:vAlign w:val="center"/>
          </w:tcPr>
          <w:p w14:paraId="2C02F37C">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6954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054899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3654B93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6D379EF3">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协调组织有关广电单位开展安播应急演练工作（4分）;做好黑广播监测打击工作（2分）；开展广播电视安播检查工作（4分）。</w:t>
            </w:r>
          </w:p>
        </w:tc>
        <w:tc>
          <w:tcPr>
            <w:tcW w:w="927" w:type="dxa"/>
            <w:shd w:val="clear" w:color="auto" w:fill="auto"/>
            <w:noWrap w:val="0"/>
            <w:vAlign w:val="center"/>
          </w:tcPr>
          <w:p w14:paraId="1395C20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10</w:t>
            </w:r>
          </w:p>
        </w:tc>
        <w:tc>
          <w:tcPr>
            <w:tcW w:w="4736" w:type="dxa"/>
            <w:shd w:val="clear" w:color="auto" w:fill="auto"/>
            <w:noWrap w:val="0"/>
            <w:vAlign w:val="center"/>
          </w:tcPr>
          <w:p w14:paraId="5702174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6A0D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B924A60">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restart"/>
            <w:shd w:val="clear" w:color="auto" w:fill="auto"/>
            <w:noWrap w:val="0"/>
            <w:vAlign w:val="center"/>
          </w:tcPr>
          <w:p w14:paraId="128F8DD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市</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文物保护和考古研究所</w:t>
            </w:r>
          </w:p>
          <w:p w14:paraId="3D24AA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sz w:val="21"/>
                <w:szCs w:val="21"/>
                <w14:textFill>
                  <w14:solidFill>
                    <w14:schemeClr w14:val="tx1"/>
                  </w14:solidFill>
                </w14:textFill>
              </w:rPr>
              <w:t>0分）</w:t>
            </w:r>
          </w:p>
        </w:tc>
        <w:tc>
          <w:tcPr>
            <w:tcW w:w="6124" w:type="dxa"/>
            <w:shd w:val="clear" w:color="auto" w:fill="auto"/>
            <w:noWrap w:val="0"/>
            <w:vAlign w:val="center"/>
          </w:tcPr>
          <w:p w14:paraId="505D0EC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做好龙王庙行宫等四处文保单位托管监管工作，确保文物安全。</w:t>
            </w:r>
          </w:p>
        </w:tc>
        <w:tc>
          <w:tcPr>
            <w:tcW w:w="927" w:type="dxa"/>
            <w:shd w:val="clear" w:color="auto" w:fill="auto"/>
            <w:noWrap w:val="0"/>
            <w:vAlign w:val="center"/>
          </w:tcPr>
          <w:p w14:paraId="47D6BC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6</w:t>
            </w:r>
          </w:p>
        </w:tc>
        <w:tc>
          <w:tcPr>
            <w:tcW w:w="4736" w:type="dxa"/>
            <w:shd w:val="clear" w:color="auto" w:fill="auto"/>
            <w:noWrap w:val="0"/>
            <w:vAlign w:val="center"/>
          </w:tcPr>
          <w:p w14:paraId="774011A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5393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77702F8A">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23BF95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06870C6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eastAsia="zh-CN"/>
                <w14:textFill>
                  <w14:solidFill>
                    <w14:schemeClr w14:val="tx1"/>
                  </w14:solidFill>
                </w14:textFill>
              </w:rPr>
              <w:t>完成</w:t>
            </w:r>
            <w:r>
              <w:rPr>
                <w:rFonts w:hint="default" w:ascii="Times New Roman" w:hAnsi="Times New Roman" w:eastAsia="方正仿宋_GBK" w:cs="Times New Roman"/>
                <w:color w:val="000000" w:themeColor="text1"/>
                <w:sz w:val="21"/>
                <w:szCs w:val="21"/>
                <w14:textFill>
                  <w14:solidFill>
                    <w14:schemeClr w14:val="tx1"/>
                  </w14:solidFill>
                </w14:textFill>
              </w:rPr>
              <w:t>御马路考古调查勘探</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p>
        </w:tc>
        <w:tc>
          <w:tcPr>
            <w:tcW w:w="927" w:type="dxa"/>
            <w:shd w:val="clear" w:color="auto" w:fill="auto"/>
            <w:noWrap w:val="0"/>
            <w:vAlign w:val="center"/>
          </w:tcPr>
          <w:p w14:paraId="577597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w:t>
            </w:r>
          </w:p>
        </w:tc>
        <w:tc>
          <w:tcPr>
            <w:tcW w:w="4736" w:type="dxa"/>
            <w:shd w:val="clear" w:color="auto" w:fill="auto"/>
            <w:noWrap w:val="0"/>
            <w:vAlign w:val="center"/>
          </w:tcPr>
          <w:p w14:paraId="49A6B91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2103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1C4C707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694D025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2E4FE1A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龙王庙行宫消防工程实施。</w:t>
            </w:r>
          </w:p>
        </w:tc>
        <w:tc>
          <w:tcPr>
            <w:tcW w:w="927" w:type="dxa"/>
            <w:shd w:val="clear" w:color="auto" w:fill="auto"/>
            <w:noWrap w:val="0"/>
            <w:vAlign w:val="center"/>
          </w:tcPr>
          <w:p w14:paraId="77D01F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w:t>
            </w:r>
          </w:p>
        </w:tc>
        <w:tc>
          <w:tcPr>
            <w:tcW w:w="4736" w:type="dxa"/>
            <w:shd w:val="clear" w:color="auto" w:fill="auto"/>
            <w:noWrap w:val="0"/>
            <w:vAlign w:val="center"/>
          </w:tcPr>
          <w:p w14:paraId="664C1EA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6C49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10D4FCD">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9AA5EE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0513444">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龙王庙行宫保护工程实施。</w:t>
            </w:r>
          </w:p>
        </w:tc>
        <w:tc>
          <w:tcPr>
            <w:tcW w:w="927" w:type="dxa"/>
            <w:shd w:val="clear" w:color="auto" w:fill="auto"/>
            <w:noWrap w:val="0"/>
            <w:vAlign w:val="center"/>
          </w:tcPr>
          <w:p w14:paraId="07CD745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5</w:t>
            </w:r>
          </w:p>
        </w:tc>
        <w:tc>
          <w:tcPr>
            <w:tcW w:w="4736" w:type="dxa"/>
            <w:shd w:val="clear" w:color="auto" w:fill="auto"/>
            <w:noWrap w:val="0"/>
            <w:vAlign w:val="center"/>
          </w:tcPr>
          <w:p w14:paraId="612A5B5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40D1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2B5100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66CC1FC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4623155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配合基本建设工程和生产建设做好抢救性考古调查、勘探、发掘工作</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全年无安全事故发生。</w:t>
            </w:r>
          </w:p>
        </w:tc>
        <w:tc>
          <w:tcPr>
            <w:tcW w:w="927" w:type="dxa"/>
            <w:shd w:val="clear" w:color="auto" w:fill="auto"/>
            <w:noWrap w:val="0"/>
            <w:vAlign w:val="center"/>
          </w:tcPr>
          <w:p w14:paraId="6D9E045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9</w:t>
            </w:r>
          </w:p>
        </w:tc>
        <w:tc>
          <w:tcPr>
            <w:tcW w:w="4736" w:type="dxa"/>
            <w:shd w:val="clear" w:color="auto" w:fill="auto"/>
            <w:noWrap w:val="0"/>
            <w:vAlign w:val="center"/>
          </w:tcPr>
          <w:p w14:paraId="6610051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6798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4CB879F2">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1BB163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25F2839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t>举办业务知识培训活动</w:t>
            </w:r>
          </w:p>
        </w:tc>
        <w:tc>
          <w:tcPr>
            <w:tcW w:w="927" w:type="dxa"/>
            <w:shd w:val="clear" w:color="auto" w:fill="auto"/>
            <w:noWrap w:val="0"/>
            <w:vAlign w:val="center"/>
          </w:tcPr>
          <w:p w14:paraId="59F86E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w:t>
            </w:r>
          </w:p>
        </w:tc>
        <w:tc>
          <w:tcPr>
            <w:tcW w:w="4736" w:type="dxa"/>
            <w:shd w:val="clear" w:color="auto" w:fill="auto"/>
            <w:noWrap w:val="0"/>
            <w:vAlign w:val="center"/>
          </w:tcPr>
          <w:p w14:paraId="3355B253">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390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DB6296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01CD60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1C9A9C23">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举办公众考古活动</w:t>
            </w:r>
          </w:p>
        </w:tc>
        <w:tc>
          <w:tcPr>
            <w:tcW w:w="927" w:type="dxa"/>
            <w:shd w:val="clear" w:color="auto" w:fill="auto"/>
            <w:noWrap w:val="0"/>
            <w:vAlign w:val="center"/>
          </w:tcPr>
          <w:p w14:paraId="0F849D9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3</w:t>
            </w:r>
          </w:p>
        </w:tc>
        <w:tc>
          <w:tcPr>
            <w:tcW w:w="4736" w:type="dxa"/>
            <w:shd w:val="clear" w:color="auto" w:fill="auto"/>
            <w:noWrap w:val="0"/>
            <w:vAlign w:val="center"/>
          </w:tcPr>
          <w:p w14:paraId="07CABB9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6C9C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24BD40B6">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64D362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F82815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积极做好人才培养工作，向国家文物局推荐考古领队资格申报工作，确保一名考古人员获得个人领队资格</w:t>
            </w:r>
          </w:p>
        </w:tc>
        <w:tc>
          <w:tcPr>
            <w:tcW w:w="927" w:type="dxa"/>
            <w:shd w:val="clear" w:color="auto" w:fill="auto"/>
            <w:noWrap w:val="0"/>
            <w:vAlign w:val="center"/>
          </w:tcPr>
          <w:p w14:paraId="6D3B8D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w:t>
            </w:r>
          </w:p>
        </w:tc>
        <w:tc>
          <w:tcPr>
            <w:tcW w:w="4736" w:type="dxa"/>
            <w:shd w:val="clear" w:color="auto" w:fill="auto"/>
            <w:noWrap w:val="0"/>
            <w:vAlign w:val="center"/>
          </w:tcPr>
          <w:p w14:paraId="0B3905A5">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0B8E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2" w:hRule="atLeast"/>
        </w:trPr>
        <w:tc>
          <w:tcPr>
            <w:tcW w:w="1110" w:type="dxa"/>
            <w:vMerge w:val="continue"/>
            <w:shd w:val="clear" w:color="auto" w:fill="auto"/>
            <w:noWrap w:val="0"/>
            <w:vAlign w:val="center"/>
          </w:tcPr>
          <w:p w14:paraId="08B99CC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761CB84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50E0E72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加强学术研究，省级以上期刊发表学术论文1篇。</w:t>
            </w:r>
          </w:p>
        </w:tc>
        <w:tc>
          <w:tcPr>
            <w:tcW w:w="927" w:type="dxa"/>
            <w:shd w:val="clear" w:color="auto" w:fill="auto"/>
            <w:noWrap w:val="0"/>
            <w:vAlign w:val="center"/>
          </w:tcPr>
          <w:p w14:paraId="56B94C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w:t>
            </w:r>
          </w:p>
        </w:tc>
        <w:tc>
          <w:tcPr>
            <w:tcW w:w="4736" w:type="dxa"/>
            <w:shd w:val="clear" w:color="auto" w:fill="auto"/>
            <w:noWrap w:val="0"/>
            <w:vAlign w:val="center"/>
          </w:tcPr>
          <w:p w14:paraId="6BAEEDEF">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40AA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6FD310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vMerge w:val="continue"/>
            <w:shd w:val="clear" w:color="auto" w:fill="auto"/>
            <w:noWrap w:val="0"/>
            <w:vAlign w:val="center"/>
          </w:tcPr>
          <w:p w14:paraId="32D225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6124" w:type="dxa"/>
            <w:shd w:val="clear" w:color="auto" w:fill="auto"/>
            <w:noWrap w:val="0"/>
            <w:vAlign w:val="center"/>
          </w:tcPr>
          <w:p w14:paraId="2FC6783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争取市级及以上课题立项1项</w:t>
            </w:r>
          </w:p>
        </w:tc>
        <w:tc>
          <w:tcPr>
            <w:tcW w:w="927" w:type="dxa"/>
            <w:shd w:val="clear" w:color="auto" w:fill="auto"/>
            <w:noWrap w:val="0"/>
            <w:vAlign w:val="center"/>
          </w:tcPr>
          <w:p w14:paraId="34B53C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w:t>
            </w:r>
          </w:p>
        </w:tc>
        <w:tc>
          <w:tcPr>
            <w:tcW w:w="4736" w:type="dxa"/>
            <w:shd w:val="clear" w:color="auto" w:fill="auto"/>
            <w:noWrap w:val="0"/>
            <w:vAlign w:val="center"/>
          </w:tcPr>
          <w:p w14:paraId="64319CEE">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r w14:paraId="4CA3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1110" w:type="dxa"/>
            <w:vMerge w:val="restart"/>
            <w:shd w:val="clear" w:color="auto" w:fill="auto"/>
            <w:noWrap w:val="0"/>
            <w:vAlign w:val="center"/>
          </w:tcPr>
          <w:p w14:paraId="41418A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综合评议</w:t>
            </w:r>
          </w:p>
          <w:p w14:paraId="2C9B067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（20分）</w:t>
            </w:r>
          </w:p>
        </w:tc>
        <w:tc>
          <w:tcPr>
            <w:tcW w:w="1593" w:type="dxa"/>
            <w:shd w:val="clear" w:color="auto" w:fill="auto"/>
            <w:noWrap w:val="0"/>
            <w:vAlign w:val="center"/>
          </w:tcPr>
          <w:p w14:paraId="7D5FEF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处室单位负责人评议（10分）</w:t>
            </w:r>
          </w:p>
        </w:tc>
        <w:tc>
          <w:tcPr>
            <w:tcW w:w="6124" w:type="dxa"/>
            <w:shd w:val="clear" w:color="auto" w:fill="auto"/>
            <w:noWrap w:val="0"/>
            <w:vAlign w:val="center"/>
          </w:tcPr>
          <w:p w14:paraId="4A19754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根据各处室、各单位年度工作实绩及平时掌握情况进行评议。</w:t>
            </w:r>
          </w:p>
        </w:tc>
        <w:tc>
          <w:tcPr>
            <w:tcW w:w="927" w:type="dxa"/>
            <w:shd w:val="clear" w:color="auto" w:fill="auto"/>
            <w:noWrap w:val="0"/>
            <w:vAlign w:val="center"/>
          </w:tcPr>
          <w:p w14:paraId="62F20C0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10</w:t>
            </w:r>
          </w:p>
        </w:tc>
        <w:tc>
          <w:tcPr>
            <w:tcW w:w="4736" w:type="dxa"/>
            <w:vMerge w:val="restart"/>
            <w:shd w:val="clear" w:color="auto" w:fill="auto"/>
            <w:noWrap w:val="0"/>
            <w:vAlign w:val="center"/>
          </w:tcPr>
          <w:p w14:paraId="44A29E01">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最高得满分。全部评10分或评相同得分的为无效票。</w:t>
            </w:r>
          </w:p>
        </w:tc>
      </w:tr>
      <w:tr w14:paraId="5D591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110" w:type="dxa"/>
            <w:vMerge w:val="continue"/>
            <w:shd w:val="clear" w:color="auto" w:fill="auto"/>
            <w:noWrap w:val="0"/>
            <w:vAlign w:val="center"/>
          </w:tcPr>
          <w:p w14:paraId="61478897">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c>
          <w:tcPr>
            <w:tcW w:w="1593" w:type="dxa"/>
            <w:shd w:val="clear" w:color="auto" w:fill="auto"/>
            <w:noWrap w:val="0"/>
            <w:vAlign w:val="center"/>
          </w:tcPr>
          <w:p w14:paraId="410D6D2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局领导班子评议（10分）</w:t>
            </w:r>
          </w:p>
        </w:tc>
        <w:tc>
          <w:tcPr>
            <w:tcW w:w="6124" w:type="dxa"/>
            <w:shd w:val="clear" w:color="auto" w:fill="auto"/>
            <w:noWrap w:val="0"/>
            <w:vAlign w:val="center"/>
          </w:tcPr>
          <w:p w14:paraId="497ECDC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根据各处室、各单位年度工作实绩及平时掌握情况进行评议。</w:t>
            </w:r>
          </w:p>
        </w:tc>
        <w:tc>
          <w:tcPr>
            <w:tcW w:w="927" w:type="dxa"/>
            <w:shd w:val="clear" w:color="auto" w:fill="auto"/>
            <w:noWrap w:val="0"/>
            <w:vAlign w:val="center"/>
          </w:tcPr>
          <w:p w14:paraId="08859D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10</w:t>
            </w:r>
          </w:p>
        </w:tc>
        <w:tc>
          <w:tcPr>
            <w:tcW w:w="4736" w:type="dxa"/>
            <w:vMerge w:val="continue"/>
            <w:shd w:val="clear" w:color="auto" w:fill="auto"/>
            <w:noWrap w:val="0"/>
            <w:vAlign w:val="center"/>
          </w:tcPr>
          <w:p w14:paraId="740364A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000000" w:themeColor="text1"/>
                <w:sz w:val="21"/>
                <w:szCs w:val="21"/>
                <w14:textFill>
                  <w14:solidFill>
                    <w14:schemeClr w14:val="tx1"/>
                  </w14:solidFill>
                </w14:textFill>
              </w:rPr>
            </w:pPr>
          </w:p>
        </w:tc>
      </w:tr>
    </w:tbl>
    <w:p w14:paraId="7795F31A">
      <w:pPr>
        <w:spacing w:line="500" w:lineRule="exact"/>
        <w:rPr>
          <w:rFonts w:hint="default" w:ascii="Times New Roman" w:hAnsi="Times New Roman" w:eastAsia="仿宋_GB2312" w:cs="Times New Roman"/>
          <w:color w:val="auto"/>
          <w:sz w:val="32"/>
          <w:szCs w:val="32"/>
        </w:rPr>
        <w:sectPr>
          <w:footerReference r:id="rId9" w:type="default"/>
          <w:footerReference r:id="rId10" w:type="even"/>
          <w:pgSz w:w="16838" w:h="11906" w:orient="landscape"/>
          <w:pgMar w:top="1531" w:right="1418" w:bottom="1531" w:left="1418" w:header="851" w:footer="907" w:gutter="0"/>
          <w:pgNumType w:fmt="decimal"/>
          <w:cols w:space="720" w:num="1"/>
          <w:docGrid w:type="lines" w:linePitch="312" w:charSpace="0"/>
        </w:sectPr>
      </w:pPr>
    </w:p>
    <w:p w14:paraId="04B355C1">
      <w:pPr>
        <w:autoSpaceDE w:val="0"/>
        <w:autoSpaceDN w:val="0"/>
        <w:adjustRightInd w:val="0"/>
        <w:spacing w:line="580" w:lineRule="exact"/>
        <w:rPr>
          <w:rFonts w:hint="default" w:ascii="Times New Roman" w:hAnsi="Times New Roman" w:cs="Times New Roman"/>
          <w:color w:val="auto"/>
        </w:rPr>
      </w:pPr>
    </w:p>
    <w:p w14:paraId="73E6E54B">
      <w:pPr>
        <w:autoSpaceDE w:val="0"/>
        <w:autoSpaceDN w:val="0"/>
        <w:adjustRightInd w:val="0"/>
        <w:spacing w:line="580" w:lineRule="exact"/>
        <w:rPr>
          <w:rFonts w:hint="default" w:ascii="Times New Roman" w:hAnsi="Times New Roman" w:cs="Times New Roman"/>
          <w:color w:val="auto"/>
        </w:rPr>
      </w:pPr>
    </w:p>
    <w:p w14:paraId="7CCC8680">
      <w:pPr>
        <w:autoSpaceDE w:val="0"/>
        <w:autoSpaceDN w:val="0"/>
        <w:adjustRightInd w:val="0"/>
        <w:spacing w:line="580" w:lineRule="exact"/>
        <w:rPr>
          <w:rFonts w:hint="default" w:ascii="Times New Roman" w:hAnsi="Times New Roman" w:cs="Times New Roman"/>
          <w:color w:val="auto"/>
        </w:rPr>
      </w:pPr>
    </w:p>
    <w:p w14:paraId="3EB0BA1E">
      <w:pPr>
        <w:autoSpaceDE w:val="0"/>
        <w:autoSpaceDN w:val="0"/>
        <w:adjustRightInd w:val="0"/>
        <w:spacing w:line="580" w:lineRule="exact"/>
        <w:rPr>
          <w:rFonts w:hint="default" w:ascii="Times New Roman" w:hAnsi="Times New Roman" w:cs="Times New Roman"/>
          <w:color w:val="auto"/>
        </w:rPr>
      </w:pPr>
    </w:p>
    <w:tbl>
      <w:tblPr>
        <w:tblStyle w:val="6"/>
        <w:tblpPr w:leftFromText="180" w:rightFromText="180" w:vertAnchor="text" w:horzAnchor="page" w:tblpX="1542" w:tblpY="9788"/>
        <w:tblW w:w="901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12"/>
      </w:tblGrid>
      <w:tr w14:paraId="2DCCD68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33" w:hRule="atLeast"/>
        </w:trPr>
        <w:tc>
          <w:tcPr>
            <w:tcW w:w="9012" w:type="dxa"/>
            <w:tcBorders>
              <w:left w:val="nil"/>
              <w:right w:val="nil"/>
            </w:tcBorders>
            <w:noWrap w:val="0"/>
            <w:vAlign w:val="top"/>
          </w:tcPr>
          <w:p w14:paraId="07384408">
            <w:pPr>
              <w:spacing w:before="120" w:after="120" w:line="400" w:lineRule="exact"/>
              <w:rPr>
                <w:rFonts w:hint="default" w:ascii="Times New Roman" w:hAnsi="Times New Roman" w:eastAsia="仿宋_GB2312" w:cs="Times New Roman"/>
                <w:color w:val="auto"/>
                <w:sz w:val="28"/>
                <w:szCs w:val="28"/>
              </w:rPr>
            </w:pPr>
            <w:r>
              <w:rPr>
                <w:rFonts w:hint="default" w:ascii="Times New Roman" w:hAnsi="Times New Roman" w:eastAsia="方正仿宋_GB2312" w:cs="Times New Roman"/>
                <w:color w:val="auto"/>
                <w:spacing w:val="-8"/>
                <w:sz w:val="28"/>
                <w:szCs w:val="28"/>
              </w:rPr>
              <mc:AlternateContent>
                <mc:Choice Requires="wps">
                  <w:drawing>
                    <wp:anchor distT="0" distB="0" distL="114300" distR="114300" simplePos="0" relativeHeight="251659264" behindDoc="0" locked="0" layoutInCell="0" allowOverlap="1">
                      <wp:simplePos x="0" y="0"/>
                      <wp:positionH relativeFrom="column">
                        <wp:posOffset>5332095</wp:posOffset>
                      </wp:positionH>
                      <wp:positionV relativeFrom="paragraph">
                        <wp:posOffset>342900</wp:posOffset>
                      </wp:positionV>
                      <wp:extent cx="0" cy="95250"/>
                      <wp:effectExtent l="4445" t="0" r="14605" b="20320"/>
                      <wp:wrapNone/>
                      <wp:docPr id="2" name="直接连接符 2"/>
                      <wp:cNvGraphicFramePr/>
                      <a:graphic xmlns:a="http://schemas.openxmlformats.org/drawingml/2006/main">
                        <a:graphicData uri="http://schemas.microsoft.com/office/word/2010/wordprocessingShape">
                          <wps:wsp>
                            <wps:cNvCnPr/>
                            <wps:spPr>
                              <a:xfrm flipV="1">
                                <a:off x="0" y="0"/>
                                <a:ext cx="0" cy="95250"/>
                              </a:xfrm>
                              <a:prstGeom prst="line">
                                <a:avLst/>
                              </a:prstGeom>
                              <a:ln w="9525" cap="rnd" cmpd="sng">
                                <a:solidFill>
                                  <a:srgbClr val="FFFFFF"/>
                                </a:solidFill>
                                <a:prstDash val="sysDot"/>
                                <a:headEnd type="none" w="med" len="med"/>
                                <a:tailEnd type="none" w="med" len="med"/>
                              </a:ln>
                            </wps:spPr>
                            <wps:bodyPr upright="1"/>
                          </wps:wsp>
                        </a:graphicData>
                      </a:graphic>
                    </wp:anchor>
                  </w:drawing>
                </mc:Choice>
                <mc:Fallback>
                  <w:pict>
                    <v:line id="_x0000_s1026" o:spid="_x0000_s1026" o:spt="20" style="position:absolute;left:0pt;flip:y;margin-left:419.85pt;margin-top:27pt;height:7.5pt;width:0pt;z-index:251659264;mso-width-relative:page;mso-height-relative:page;" filled="f" stroked="t" coordsize="21600,21600" o:allowincell="f" o:gfxdata="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CoYqNoAAAAJAQAADwAAAAAAAAABACAAAAAiAAAAZHJzL2Rvd25yZXYu&#10;eG1sUEsBAhQAFAAAAAgAh07iQDINqOT5AQAA7AMAAA4AAAAAAAAAAQAgAAAAKQEAAGRycy9lMm9E&#10;b2MueG1sUEsFBgAAAAAGAAYAWQEAAJQFAAAAAA==&#10;">
                      <v:fill on="f" focussize="0,0"/>
                      <v:stroke color="#FFFFFF" joinstyle="round" dashstyle="1 1" endcap="round"/>
                      <v:imagedata o:title=""/>
                      <o:lock v:ext="edit" aspectratio="f"/>
                    </v:line>
                  </w:pict>
                </mc:Fallback>
              </mc:AlternateContent>
            </w:r>
            <w:r>
              <w:rPr>
                <w:rFonts w:hint="default" w:ascii="Times New Roman" w:hAnsi="Times New Roman" w:eastAsia="方正仿宋_GB2312" w:cs="Times New Roman"/>
                <w:color w:val="auto"/>
                <w:spacing w:val="-8"/>
                <w:sz w:val="28"/>
                <w:szCs w:val="28"/>
              </w:rPr>
              <w:t>宿迁市文化广电和旅游局办公室                     202</w:t>
            </w:r>
            <w:r>
              <w:rPr>
                <w:rFonts w:hint="default" w:ascii="Times New Roman" w:hAnsi="Times New Roman" w:eastAsia="方正仿宋_GB2312" w:cs="Times New Roman"/>
                <w:color w:val="auto"/>
                <w:spacing w:val="-8"/>
                <w:sz w:val="28"/>
                <w:szCs w:val="28"/>
                <w:lang w:val="en-US" w:eastAsia="zh-CN"/>
              </w:rPr>
              <w:t>4</w:t>
            </w:r>
            <w:r>
              <w:rPr>
                <w:rFonts w:hint="default" w:ascii="Times New Roman" w:hAnsi="Times New Roman" w:eastAsia="方正仿宋_GB2312" w:cs="Times New Roman"/>
                <w:color w:val="auto"/>
                <w:spacing w:val="-8"/>
                <w:sz w:val="28"/>
                <w:szCs w:val="28"/>
              </w:rPr>
              <w:t>年</w:t>
            </w:r>
            <w:r>
              <w:rPr>
                <w:rFonts w:hint="default" w:ascii="Times New Roman" w:hAnsi="Times New Roman" w:eastAsia="方正仿宋_GB2312" w:cs="Times New Roman"/>
                <w:color w:val="auto"/>
                <w:spacing w:val="-8"/>
                <w:sz w:val="28"/>
                <w:szCs w:val="28"/>
                <w:lang w:val="en-US" w:eastAsia="zh-CN"/>
              </w:rPr>
              <w:t>7</w:t>
            </w:r>
            <w:r>
              <w:rPr>
                <w:rFonts w:hint="default" w:ascii="Times New Roman" w:hAnsi="Times New Roman" w:eastAsia="方正仿宋_GB2312" w:cs="Times New Roman"/>
                <w:color w:val="auto"/>
                <w:spacing w:val="-8"/>
                <w:sz w:val="28"/>
                <w:szCs w:val="28"/>
              </w:rPr>
              <w:t>月</w:t>
            </w:r>
            <w:r>
              <w:rPr>
                <w:rFonts w:hint="eastAsia" w:ascii="Times New Roman" w:hAnsi="Times New Roman" w:eastAsia="方正仿宋_GB2312" w:cs="Times New Roman"/>
                <w:color w:val="auto"/>
                <w:spacing w:val="-8"/>
                <w:sz w:val="28"/>
                <w:szCs w:val="28"/>
                <w:lang w:val="en-US" w:eastAsia="zh-CN"/>
              </w:rPr>
              <w:t>1</w:t>
            </w:r>
            <w:r>
              <w:rPr>
                <w:rFonts w:hint="eastAsia" w:eastAsia="方正仿宋_GB2312" w:cs="Times New Roman"/>
                <w:color w:val="auto"/>
                <w:spacing w:val="-8"/>
                <w:sz w:val="28"/>
                <w:szCs w:val="28"/>
                <w:lang w:val="en-US" w:eastAsia="zh-CN"/>
              </w:rPr>
              <w:t>7</w:t>
            </w:r>
            <w:r>
              <w:rPr>
                <w:rFonts w:hint="default" w:ascii="Times New Roman" w:hAnsi="Times New Roman" w:eastAsia="方正仿宋_GB2312" w:cs="Times New Roman"/>
                <w:color w:val="auto"/>
                <w:spacing w:val="-8"/>
                <w:sz w:val="28"/>
                <w:szCs w:val="28"/>
              </w:rPr>
              <w:t>日印发</w:t>
            </w:r>
          </w:p>
        </w:tc>
      </w:tr>
    </w:tbl>
    <w:p w14:paraId="5A770E2B">
      <w:pPr>
        <w:rPr>
          <w:rFonts w:hint="default" w:ascii="Times New Roman" w:hAnsi="Times New Roman" w:cs="Times New Roman"/>
        </w:rPr>
      </w:pPr>
    </w:p>
    <w:sectPr>
      <w:footerReference r:id="rId11" w:type="default"/>
      <w:pgSz w:w="11907" w:h="16840"/>
      <w:pgMar w:top="2098" w:right="1531" w:bottom="1928" w:left="1531" w:header="720" w:footer="1134" w:gutter="0"/>
      <w:pgNumType w:fmt="decimal"/>
      <w:cols w:space="720" w:num="1"/>
      <w:docGrid w:type="lines" w:linePitch="3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48B9F3-CD4C-4CF3-860C-013454DCFA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BBD5EDF-E394-47C4-9B07-603E42174B0D}"/>
  </w:font>
  <w:font w:name="仿宋_GB2312">
    <w:panose1 w:val="02010609030101010101"/>
    <w:charset w:val="86"/>
    <w:family w:val="modern"/>
    <w:pitch w:val="default"/>
    <w:sig w:usb0="00000001" w:usb1="080E0000" w:usb2="00000000" w:usb3="00000000" w:csb0="00040000" w:csb1="00000000"/>
    <w:embedRegular r:id="rId3" w:fontKey="{AD626498-3F8D-4499-8E99-BE2DF967FD5B}"/>
  </w:font>
  <w:font w:name="仿宋">
    <w:panose1 w:val="02010609060101010101"/>
    <w:charset w:val="86"/>
    <w:family w:val="modern"/>
    <w:pitch w:val="default"/>
    <w:sig w:usb0="800002BF" w:usb1="38CF7CFA" w:usb2="00000016" w:usb3="00000000" w:csb0="00040001" w:csb1="00000000"/>
    <w:embedRegular r:id="rId4" w:fontKey="{873EDDC7-3126-4E96-A879-3426D82BF197}"/>
  </w:font>
  <w:font w:name="方正小标宋_GBK">
    <w:panose1 w:val="02000000000000000000"/>
    <w:charset w:val="86"/>
    <w:family w:val="script"/>
    <w:pitch w:val="default"/>
    <w:sig w:usb0="A00002BF" w:usb1="38CF7CFA" w:usb2="00082016" w:usb3="00000000" w:csb0="00040001" w:csb1="00000000"/>
    <w:embedRegular r:id="rId5" w:fontKey="{B996698F-466D-4072-88A8-3D481EFACF6B}"/>
  </w:font>
  <w:font w:name="微软雅黑">
    <w:panose1 w:val="020B0503020204020204"/>
    <w:charset w:val="86"/>
    <w:family w:val="auto"/>
    <w:pitch w:val="default"/>
    <w:sig w:usb0="80000287" w:usb1="2ACF3C50" w:usb2="00000016" w:usb3="00000000" w:csb0="0004001F" w:csb1="00000000"/>
    <w:embedRegular r:id="rId6" w:fontKey="{AD5CB310-D041-43DA-AECD-D0501FBCB572}"/>
  </w:font>
  <w:font w:name="方正黑体_GBK">
    <w:panose1 w:val="03000509000000000000"/>
    <w:charset w:val="86"/>
    <w:family w:val="auto"/>
    <w:pitch w:val="default"/>
    <w:sig w:usb0="00000001" w:usb1="080E0000" w:usb2="00000000" w:usb3="00000000" w:csb0="00040000" w:csb1="00000000"/>
    <w:embedRegular r:id="rId7" w:fontKey="{756200FC-A8A2-4F59-AFD0-1678FCB4AA67}"/>
  </w:font>
  <w:font w:name="方正仿宋_GBK">
    <w:panose1 w:val="03000509000000000000"/>
    <w:charset w:val="86"/>
    <w:family w:val="script"/>
    <w:pitch w:val="default"/>
    <w:sig w:usb0="00000001" w:usb1="080E0000" w:usb2="00000000" w:usb3="00000000" w:csb0="00040000" w:csb1="00000000"/>
    <w:embedRegular r:id="rId8" w:fontKey="{28526F4C-5789-4386-90F1-9B7FB33709C4}"/>
  </w:font>
  <w:font w:name="方正仿宋_GB2312">
    <w:altName w:val="仿宋"/>
    <w:panose1 w:val="02000000000000000000"/>
    <w:charset w:val="86"/>
    <w:family w:val="auto"/>
    <w:pitch w:val="default"/>
    <w:sig w:usb0="00000000" w:usb1="00000000" w:usb2="00000012" w:usb3="00000000" w:csb0="00040001" w:csb1="00000000"/>
    <w:embedRegular r:id="rId9" w:fontKey="{5EE4394B-56BE-4EDE-8FB1-0432CE517F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305A1">
    <w:pPr>
      <w:pStyle w:val="4"/>
      <w:ind w:right="360" w:firstLine="360"/>
      <w:jc w:val="center"/>
      <w:rPr>
        <w:rFonts w:hint="default" w:ascii="Times New Roman" w:hAnsi="Times New Roman" w:cs="Times New Roman"/>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9C6A8">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109C6A8">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A0FDC">
    <w:pPr>
      <w:pStyle w:val="4"/>
      <w:framePr w:wrap="around" w:vAnchor="text" w:hAnchor="margin" w:xAlign="outside" w:y="1"/>
      <w:rPr>
        <w:rStyle w:val="8"/>
      </w:rPr>
    </w:pPr>
    <w:r>
      <w:fldChar w:fldCharType="begin"/>
    </w:r>
    <w:r>
      <w:rPr>
        <w:rStyle w:val="8"/>
      </w:rPr>
      <w:instrText xml:space="preserve">PAGE  </w:instrText>
    </w:r>
    <w:r>
      <w:fldChar w:fldCharType="separate"/>
    </w:r>
    <w:r>
      <w:t xml:space="preserve"> </w:t>
    </w:r>
    <w:r>
      <w:fldChar w:fldCharType="end"/>
    </w:r>
  </w:p>
  <w:p w14:paraId="0D309072">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0CB8">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8E7B6">
    <w:pPr>
      <w:pStyle w:val="4"/>
      <w:ind w:right="360" w:firstLine="360"/>
      <w:rPr>
        <w:rFonts w:hint="default" w:ascii="Times New Roman" w:hAnsi="Times New Roman" w:cs="Times New Roman"/>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6CCBC">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386CCBC">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7B36B">
    <w:pPr>
      <w:pStyle w:val="4"/>
      <w:framePr w:wrap="around" w:vAnchor="text" w:hAnchor="margin" w:xAlign="outside" w:y="1"/>
      <w:rPr>
        <w:rStyle w:val="8"/>
      </w:rPr>
    </w:pPr>
    <w:r>
      <w:fldChar w:fldCharType="begin"/>
    </w:r>
    <w:r>
      <w:rPr>
        <w:rStyle w:val="8"/>
      </w:rPr>
      <w:instrText xml:space="preserve">PAGE  </w:instrText>
    </w:r>
    <w:r>
      <w:fldChar w:fldCharType="end"/>
    </w:r>
  </w:p>
  <w:p w14:paraId="1228303A">
    <w:pPr>
      <w:pStyle w:val="4"/>
      <w:ind w:right="360"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82550" cy="131445"/>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82550" cy="131445"/>
                      </a:xfrm>
                      <a:prstGeom prst="rect">
                        <a:avLst/>
                      </a:prstGeom>
                      <a:noFill/>
                      <a:ln>
                        <a:noFill/>
                      </a:ln>
                    </wps:spPr>
                    <wps:txbx>
                      <w:txbxContent>
                        <w:p w14:paraId="1C59CFA4">
                          <w:pPr>
                            <w:pStyle w:val="4"/>
                          </w:pPr>
                          <w:r>
                            <w:fldChar w:fldCharType="begin"/>
                          </w:r>
                          <w:r>
                            <w:rPr>
                              <w:rStyle w:val="8"/>
                            </w:rPr>
                            <w:instrText xml:space="preserve">Page</w:instrText>
                          </w:r>
                          <w:r>
                            <w:fldChar w:fldCharType="separate"/>
                          </w:r>
                          <w:r>
                            <w:rPr>
                              <w:rStyle w:val="8"/>
                            </w:rPr>
                            <w:t>1</w:t>
                          </w:r>
                          <w:r>
                            <w:fldChar w:fldCharType="end"/>
                          </w:r>
                        </w:p>
                      </w:txbxContent>
                    </wps:txbx>
                    <wps:bodyPr wrap="none" lIns="12700" tIns="0" rIns="12700" bIns="0" upright="1">
                      <a:spAutoFit/>
                    </wps:bodyPr>
                  </wps:wsp>
                </a:graphicData>
              </a:graphic>
            </wp:anchor>
          </w:drawing>
        </mc:Choice>
        <mc:Fallback>
          <w:pict>
            <v:rect id="_x0000_s1026" o:spid="_x0000_s1026" o:spt="1" style="position:absolute;left:0pt;margin-top:0pt;height:10.35pt;width:6.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OvgWLTAAAAAwEAAA8AAAAAAAAAAQAgAAAAIgAAAGRycy9kb3ducmV2&#10;LnhtbFBLAQIUABQAAAAIAIdO4kA9d64HyAEAAJEDAAAOAAAAAAAAAAEAIAAAACIBAABkcnMvZTJv&#10;RG9jLnhtbFBLBQYAAAAABgAGAFkBAABcBQAAAAA=&#10;">
              <v:fill on="f" focussize="0,0"/>
              <v:stroke on="f"/>
              <v:imagedata o:title=""/>
              <o:lock v:ext="edit" aspectratio="f"/>
              <v:textbox inset="1pt,0mm,1pt,0mm" style="mso-fit-shape-to-text:t;">
                <w:txbxContent>
                  <w:p w14:paraId="1C59CFA4">
                    <w:pPr>
                      <w:pStyle w:val="4"/>
                    </w:pPr>
                    <w:r>
                      <w:fldChar w:fldCharType="begin"/>
                    </w:r>
                    <w:r>
                      <w:rPr>
                        <w:rStyle w:val="8"/>
                      </w:rPr>
                      <w:instrText xml:space="preserve">Page</w:instrText>
                    </w:r>
                    <w:r>
                      <w:fldChar w:fldCharType="separate"/>
                    </w:r>
                    <w:r>
                      <w:rPr>
                        <w:rStyle w:val="8"/>
                      </w:rPr>
                      <w:t>1</w:t>
                    </w:r>
                    <w:r>
                      <w:fldChar w:fldCharType="end"/>
                    </w:r>
                  </w:p>
                </w:txbxContent>
              </v:textbox>
              <w10:wrap type="squar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AFCA7">
    <w:pPr>
      <w:pStyle w:val="4"/>
      <w:ind w:right="360" w:firstLine="360"/>
      <w:rPr>
        <w:rFonts w:hint="default" w:ascii="Times New Roman" w:hAnsi="Times New Roman" w:cs="Times New Roman"/>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6FA2F">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96FA2F">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47107">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A920">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BFFF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GNhODJjMjIyMzBmZGYyMTQ3NDEzZDAxZjE3NjcifQ=="/>
  </w:docVars>
  <w:rsids>
    <w:rsidRoot w:val="1F987292"/>
    <w:rsid w:val="00123DE2"/>
    <w:rsid w:val="016630D8"/>
    <w:rsid w:val="05ED1E4F"/>
    <w:rsid w:val="07385CF9"/>
    <w:rsid w:val="07994889"/>
    <w:rsid w:val="0A006DA8"/>
    <w:rsid w:val="0B1A1368"/>
    <w:rsid w:val="0B882E7B"/>
    <w:rsid w:val="0BAD4690"/>
    <w:rsid w:val="0DBE38B4"/>
    <w:rsid w:val="0E49585B"/>
    <w:rsid w:val="0F6A7AEA"/>
    <w:rsid w:val="139F175D"/>
    <w:rsid w:val="14657189"/>
    <w:rsid w:val="17100ED0"/>
    <w:rsid w:val="171417DB"/>
    <w:rsid w:val="194843DD"/>
    <w:rsid w:val="1BD06066"/>
    <w:rsid w:val="1DC03094"/>
    <w:rsid w:val="1DCA254F"/>
    <w:rsid w:val="1F340FC0"/>
    <w:rsid w:val="1F987292"/>
    <w:rsid w:val="22F91F48"/>
    <w:rsid w:val="23AB4E08"/>
    <w:rsid w:val="24FA6740"/>
    <w:rsid w:val="26D25E0C"/>
    <w:rsid w:val="26E82BEF"/>
    <w:rsid w:val="27257CD1"/>
    <w:rsid w:val="27A02EA3"/>
    <w:rsid w:val="295E5F99"/>
    <w:rsid w:val="2DEA4087"/>
    <w:rsid w:val="2FA10891"/>
    <w:rsid w:val="305F6960"/>
    <w:rsid w:val="31CD6D89"/>
    <w:rsid w:val="34056A11"/>
    <w:rsid w:val="376132EE"/>
    <w:rsid w:val="376F01F6"/>
    <w:rsid w:val="38577402"/>
    <w:rsid w:val="3A6E5058"/>
    <w:rsid w:val="3A774705"/>
    <w:rsid w:val="3B862684"/>
    <w:rsid w:val="3E691BA1"/>
    <w:rsid w:val="3F033FEC"/>
    <w:rsid w:val="3F774839"/>
    <w:rsid w:val="42E163F2"/>
    <w:rsid w:val="42FE5F4E"/>
    <w:rsid w:val="45CB2730"/>
    <w:rsid w:val="46541797"/>
    <w:rsid w:val="481D60DB"/>
    <w:rsid w:val="482041BA"/>
    <w:rsid w:val="48E94252"/>
    <w:rsid w:val="49A95456"/>
    <w:rsid w:val="49E30CA1"/>
    <w:rsid w:val="4B38501D"/>
    <w:rsid w:val="4B571947"/>
    <w:rsid w:val="4CA749B4"/>
    <w:rsid w:val="4DB12E65"/>
    <w:rsid w:val="4E335FC5"/>
    <w:rsid w:val="4E9E05E6"/>
    <w:rsid w:val="4F42646A"/>
    <w:rsid w:val="4FFF2260"/>
    <w:rsid w:val="50B1333A"/>
    <w:rsid w:val="50CC7D09"/>
    <w:rsid w:val="50FA78C0"/>
    <w:rsid w:val="56CD7199"/>
    <w:rsid w:val="5A527B39"/>
    <w:rsid w:val="5B2F29B8"/>
    <w:rsid w:val="5DAA3E48"/>
    <w:rsid w:val="5E9860A7"/>
    <w:rsid w:val="5F9E1951"/>
    <w:rsid w:val="616F4205"/>
    <w:rsid w:val="642F04B7"/>
    <w:rsid w:val="64EC7CD2"/>
    <w:rsid w:val="66F623FD"/>
    <w:rsid w:val="67A45AD9"/>
    <w:rsid w:val="68940A0E"/>
    <w:rsid w:val="6CD90C81"/>
    <w:rsid w:val="6CDE55CC"/>
    <w:rsid w:val="6D2D0302"/>
    <w:rsid w:val="71802656"/>
    <w:rsid w:val="72C91E83"/>
    <w:rsid w:val="748A603A"/>
    <w:rsid w:val="7523723A"/>
    <w:rsid w:val="756268F0"/>
    <w:rsid w:val="75D92DD5"/>
    <w:rsid w:val="767C19B2"/>
    <w:rsid w:val="783B31EF"/>
    <w:rsid w:val="789E0306"/>
    <w:rsid w:val="7B897636"/>
    <w:rsid w:val="7C2D769A"/>
    <w:rsid w:val="7C3F3BAE"/>
    <w:rsid w:val="7CE47D4A"/>
    <w:rsid w:val="7E9E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spacing w:val="-20"/>
      <w:sz w:val="44"/>
      <w:szCs w:val="20"/>
    </w:rPr>
  </w:style>
  <w:style w:type="paragraph" w:styleId="3">
    <w:name w:val="Balloon Text"/>
    <w:basedOn w:val="1"/>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12739</Words>
  <Characters>13058</Characters>
  <Lines>0</Lines>
  <Paragraphs>0</Paragraphs>
  <TotalTime>2</TotalTime>
  <ScaleCrop>false</ScaleCrop>
  <LinksUpToDate>false</LinksUpToDate>
  <CharactersWithSpaces>13087</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2023-04-08T12:20:00Z</dcterms:created>
  <dc:creator>wsy</dc:creator>
  <cp:lastModifiedBy>Administrator</cp:lastModifiedBy>
  <cp:lastPrinted>2024-07-17T02:29:48Z</cp:lastPrinted>
  <dcterms:modified xsi:type="dcterms:W3CDTF">2024-07-17T02:31:41Z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489B008CDD8E4768A90C67156FD313CF_13</vt:lpwstr>
  </property>
</Properties>
</file>