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bookmarkStart w:id="0" w:name="OLE_LINK1"/>
      <w:r>
        <w:rPr>
          <w:rFonts w:ascii="Times New Roman" w:hAnsi="Times New Roman" w:eastAsia="方正仿宋_GBK"/>
          <w:kern w:val="0"/>
          <w:sz w:val="32"/>
          <w:szCs w:val="32"/>
        </w:rPr>
        <w:t>宿政发〔2020〕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方正仿宋_GBK"/>
          <w:kern w:val="0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市政府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关于授予封超年、闵铁军同志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“宿迁市荣誉市民”称号的决定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各县、区人民政府，市各开发区、新区、园区管委会，市各有关部门和单位：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2020年3月，经教育部批准，宿迁学院转制为省属公办本科高等学校，改变了宿迁市没有省属公办本科高校的历史。封超年、闵铁军两位同志作为宿迁学院领导班子主要成员，兢兢业业、忠于职守，为宿迁学院事业及宿迁地方经济社会发展作出卓越贡献。为表彰他们的突出贡献，市政府决定，授予封超年、闵铁军“宿迁市荣誉市民”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希望全市人民以他们为榜样，艰苦奋斗，开拓创新，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为加快建设“强富美高”新宿迁作出新的更大贡献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739" w:firstLineChars="1481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宿迁市人民政府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2020年6月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hint="eastAsia" w:ascii="方正仿宋_GBK" w:hAnsi="方正仿宋_GBK"/>
          <w:color w:val="FF0000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hint="eastAsia" w:ascii="方正仿宋_GBK" w:hAnsi="方正仿宋_GBK"/>
          <w:color w:val="FF0000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hint="eastAsia" w:ascii="方正仿宋_GBK" w:hAnsi="方正仿宋_GBK"/>
          <w:color w:val="FF0000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hint="eastAsia" w:ascii="方正仿宋_GBK" w:hAnsi="方正仿宋_GBK"/>
          <w:color w:val="FF0000"/>
          <w:sz w:val="32"/>
          <w:szCs w:val="32"/>
        </w:rPr>
      </w:pPr>
    </w:p>
    <w:p>
      <w:pPr>
        <w:pStyle w:val="8"/>
        <w:spacing w:line="580" w:lineRule="exact"/>
        <w:ind w:firstLine="0" w:firstLineChars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210" w:firstLineChars="100"/>
        <w:rPr>
          <w:rFonts w:eastAsia="方正仿宋_GBK"/>
          <w:spacing w:val="-4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564451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5pt;margin-top:2.25pt;height:0pt;width:444.45pt;z-index:251660288;mso-width-relative:page;mso-height-relative:page;" filled="f" stroked="t" coordsize="21600,21600" o:gfxdata="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ukjidYAAAAGAQAADwAAAAAAAAABACAAAAAiAAAAZHJz&#10;L2Rvd25yZXYueG1sUEsBAhQAFAAAAAgAh07iQElocC/NAQAAjgMAAA4AAAAAAAAAAQAgAAAAJQEA&#10;AGRycy9lMm9Eb2MueG1sUEsFBgAAAAAGAAYAWQEAAG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>抄送：</w:t>
      </w:r>
      <w:r>
        <w:rPr>
          <w:rFonts w:eastAsia="方正仿宋_GBK"/>
          <w:spacing w:val="-4"/>
          <w:sz w:val="28"/>
          <w:szCs w:val="28"/>
        </w:rPr>
        <w:t>市委各部委办，市人大常委会办公室，市政协办公室，市监委，</w:t>
      </w:r>
    </w:p>
    <w:p>
      <w:pPr>
        <w:spacing w:line="580" w:lineRule="exact"/>
        <w:ind w:firstLine="1049" w:firstLineChars="386"/>
        <w:rPr>
          <w:rFonts w:eastAsia="方正仿宋_GBK"/>
          <w:sz w:val="28"/>
          <w:szCs w:val="28"/>
        </w:rPr>
      </w:pPr>
      <w:r>
        <w:rPr>
          <w:rFonts w:eastAsia="方正仿宋_GBK"/>
          <w:spacing w:val="-4"/>
          <w:sz w:val="28"/>
          <w:szCs w:val="28"/>
        </w:rPr>
        <w:t>市法院，</w:t>
      </w:r>
      <w:r>
        <w:rPr>
          <w:rFonts w:eastAsia="方正仿宋_GBK"/>
          <w:sz w:val="28"/>
          <w:szCs w:val="28"/>
        </w:rPr>
        <w:t>市检察院，宿迁军分区。</w:t>
      </w:r>
    </w:p>
    <w:p>
      <w:pPr>
        <w:spacing w:line="560" w:lineRule="exact"/>
        <w:ind w:firstLine="210" w:firstLineChars="1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21590</wp:posOffset>
                </wp:positionV>
                <wp:extent cx="564451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pt;margin-top:1.7pt;height:0pt;width:444.45pt;z-index:251658240;mso-width-relative:page;mso-height-relative:page;" filled="f" stroked="t" coordsize="21600,21600" o:gfxdata="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qwpwdUAAAAGAQAADwAAAAAAAAABACAAAAAiAAAAZHJz&#10;L2Rvd25yZXYueG1sUEsBAhQAFAAAAAgAh07iQEL4jv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398780</wp:posOffset>
                </wp:positionV>
                <wp:extent cx="564451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75pt;margin-top:31.4pt;height:0pt;width:444.45pt;z-index:251659264;mso-width-relative:page;mso-height-relative:page;" filled="f" stroked="t" coordsize="21600,21600" o:gfxdata="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8rHWNcAAAAIAQAADwAAAAAAAAABACAAAAAiAAAA&#10;ZHJzL2Rvd25yZXYueG1sUEsBAhQAFAAAAAgAh07iQJhrFW/PAQAAjgMAAA4AAAAAAAAAAQAgAAAA&#10;J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pacing w:val="-4"/>
          <w:sz w:val="28"/>
          <w:szCs w:val="28"/>
        </w:rPr>
        <w:t>宿迁市人民政府办公室                      2020年</w:t>
      </w:r>
      <w:r>
        <w:rPr>
          <w:rFonts w:hint="eastAsia" w:eastAsia="方正仿宋_GBK"/>
          <w:spacing w:val="-4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spacing w:val="-4"/>
          <w:sz w:val="28"/>
          <w:szCs w:val="28"/>
        </w:rPr>
        <w:t>月</w:t>
      </w:r>
      <w:r>
        <w:rPr>
          <w:rFonts w:hint="eastAsia" w:eastAsia="方正仿宋_GBK"/>
          <w:spacing w:val="-4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方正仿宋_GBK"/>
          <w:spacing w:val="-4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28" w:left="1531" w:header="851" w:footer="14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5B7B"/>
    <w:rsid w:val="001D6868"/>
    <w:rsid w:val="003F249C"/>
    <w:rsid w:val="00403CDC"/>
    <w:rsid w:val="00886057"/>
    <w:rsid w:val="009B7E1D"/>
    <w:rsid w:val="00B97F51"/>
    <w:rsid w:val="00D47B01"/>
    <w:rsid w:val="24FA10D8"/>
    <w:rsid w:val="25E024C5"/>
    <w:rsid w:val="28367173"/>
    <w:rsid w:val="2F7C43D4"/>
    <w:rsid w:val="3B0570FB"/>
    <w:rsid w:val="5CD8256E"/>
    <w:rsid w:val="798B5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2020-06-05T02:57:00Z</dcterms:created>
  <dc:creator>一弋</dc:creator>
  <cp:lastModifiedBy>Administrator</cp:lastModifiedBy>
  <cp:lastPrinted>2020-06-08T02:11:00Z</cp:lastPrinted>
  <dcterms:modified xsi:type="dcterms:W3CDTF">2020-06-17T06:47:10Z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