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C45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670E43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20968F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4B9BB4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7ACF58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5D8213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4A79D8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小标宋_GBK"/>
          <w:color w:val="000000"/>
          <w:sz w:val="32"/>
          <w:szCs w:val="32"/>
        </w:rPr>
      </w:pPr>
    </w:p>
    <w:p w14:paraId="607C783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宿教发〔202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10</w:t>
      </w:r>
      <w:r>
        <w:rPr>
          <w:rFonts w:hint="eastAsia" w:ascii="Times New Roman" w:hAnsi="Times New Roman" w:eastAsia="方正仿宋_GBK" w:cs="方正仿宋_GBK"/>
          <w:color w:val="000000"/>
          <w:sz w:val="32"/>
          <w:szCs w:val="32"/>
        </w:rPr>
        <w:t>号</w:t>
      </w:r>
    </w:p>
    <w:p w14:paraId="5825E2C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方正小标宋_GBK"/>
          <w:color w:val="000000"/>
          <w:sz w:val="32"/>
          <w:szCs w:val="32"/>
        </w:rPr>
      </w:pPr>
    </w:p>
    <w:p w14:paraId="1BC43DF2">
      <w:pPr>
        <w:spacing w:line="560" w:lineRule="exact"/>
        <w:jc w:val="center"/>
        <w:rPr>
          <w:rFonts w:hint="default" w:ascii="Times New Roman" w:hAnsi="Times New Roman" w:eastAsia="方正小标宋_GBK" w:cs="Times New Roman"/>
          <w:spacing w:val="0"/>
          <w:w w:val="95"/>
          <w:sz w:val="44"/>
          <w:szCs w:val="44"/>
        </w:rPr>
      </w:pPr>
      <w:r>
        <w:rPr>
          <w:rFonts w:hint="default" w:ascii="Times New Roman" w:hAnsi="Times New Roman" w:eastAsia="方正小标宋_GBK" w:cs="Times New Roman"/>
          <w:spacing w:val="0"/>
          <w:w w:val="95"/>
          <w:sz w:val="44"/>
          <w:szCs w:val="44"/>
        </w:rPr>
        <w:t>宿迁市教育局关于成立202</w:t>
      </w:r>
      <w:r>
        <w:rPr>
          <w:rFonts w:hint="default" w:ascii="Times New Roman" w:hAnsi="Times New Roman" w:eastAsia="方正小标宋_GBK" w:cs="Times New Roman"/>
          <w:spacing w:val="0"/>
          <w:w w:val="95"/>
          <w:sz w:val="44"/>
          <w:szCs w:val="44"/>
          <w:lang w:val="en-US" w:eastAsia="zh-CN"/>
        </w:rPr>
        <w:t>5</w:t>
      </w:r>
      <w:r>
        <w:rPr>
          <w:rFonts w:hint="default" w:ascii="Times New Roman" w:hAnsi="Times New Roman" w:eastAsia="方正小标宋_GBK" w:cs="Times New Roman"/>
          <w:spacing w:val="0"/>
          <w:w w:val="95"/>
          <w:sz w:val="44"/>
          <w:szCs w:val="44"/>
        </w:rPr>
        <w:t>年全市中小学幼儿园及职业学校招生</w:t>
      </w:r>
      <w:bookmarkStart w:id="0" w:name="_GoBack"/>
      <w:bookmarkEnd w:id="0"/>
      <w:r>
        <w:rPr>
          <w:rFonts w:hint="default" w:ascii="Times New Roman" w:hAnsi="Times New Roman" w:eastAsia="方正小标宋_GBK" w:cs="Times New Roman"/>
          <w:spacing w:val="0"/>
          <w:w w:val="95"/>
          <w:sz w:val="44"/>
          <w:szCs w:val="44"/>
        </w:rPr>
        <w:t>入学工作领导小组的通知</w:t>
      </w:r>
    </w:p>
    <w:p w14:paraId="61EA4674">
      <w:pPr>
        <w:spacing w:line="580" w:lineRule="exact"/>
        <w:ind w:firstLine="640" w:firstLineChars="200"/>
        <w:rPr>
          <w:rFonts w:ascii="Times New Roman" w:hAnsi="Times New Roman" w:eastAsia="仿宋_GB2312" w:cs="Times New Roman"/>
          <w:sz w:val="32"/>
          <w:szCs w:val="32"/>
        </w:rPr>
      </w:pPr>
    </w:p>
    <w:p w14:paraId="4743B330">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各县（区）教育局，宿迁经济技术开发区教育工作办公室，市湖滨新区教育局，苏宿工业园区劳动保障和社会事业局，市洋河新区教育局，市直各学校，局机关各处室、直属各事业单位：</w:t>
      </w:r>
    </w:p>
    <w:p w14:paraId="513E7A97">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为进一步加强全市中小学幼儿园及职业学校招生入学工作的组织领导、综合协调和宏观管理，规范和维护招生入学秩序，从严治理违规招生行为，营造良好的招生入学生态，经研究，决定成立202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年全市中小学幼儿园及职业学校招生入学工作领导小组，成员名单如下：</w:t>
      </w:r>
    </w:p>
    <w:p w14:paraId="1D1BA07B">
      <w:pPr>
        <w:spacing w:line="58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组  长：倪成城  </w:t>
      </w:r>
      <w:r>
        <w:rPr>
          <w:rFonts w:hint="eastAsia" w:ascii="Times New Roman" w:hAnsi="Times New Roman" w:eastAsia="方正仿宋_GBK" w:cs="Times New Roman"/>
          <w:sz w:val="32"/>
          <w:szCs w:val="32"/>
        </w:rPr>
        <w:t>市委教育工委书记、市教育局局长</w:t>
      </w:r>
    </w:p>
    <w:p w14:paraId="00D7D2F9">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副组长：龚显梅  市教育局副局长</w:t>
      </w:r>
    </w:p>
    <w:p w14:paraId="167FC074">
      <w:pPr>
        <w:spacing w:line="580" w:lineRule="exact"/>
        <w:ind w:left="3195" w:leftChars="912"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马祥云  </w:t>
      </w:r>
      <w:r>
        <w:rPr>
          <w:rFonts w:hint="eastAsia" w:ascii="Times New Roman" w:hAnsi="Times New Roman" w:eastAsia="方正仿宋_GBK" w:cs="Times New Roman"/>
          <w:sz w:val="32"/>
          <w:szCs w:val="32"/>
        </w:rPr>
        <w:t>市委教育工委副书记</w:t>
      </w:r>
    </w:p>
    <w:p w14:paraId="57F39469">
      <w:pPr>
        <w:spacing w:line="58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林  松  </w:t>
      </w:r>
      <w:r>
        <w:rPr>
          <w:rFonts w:hint="eastAsia" w:ascii="Times New Roman" w:hAnsi="Times New Roman" w:eastAsia="方正仿宋_GBK" w:cs="Times New Roman"/>
          <w:sz w:val="32"/>
          <w:szCs w:val="32"/>
        </w:rPr>
        <w:t>市委教育工委委员、市教育局副局长</w:t>
      </w:r>
    </w:p>
    <w:p w14:paraId="33BC01FF">
      <w:pPr>
        <w:spacing w:line="580" w:lineRule="exact"/>
        <w:ind w:left="3195" w:leftChars="912"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卢俊波  市委教育工委委员、市教育局副局长</w:t>
      </w:r>
    </w:p>
    <w:p w14:paraId="02458DFC">
      <w:pPr>
        <w:spacing w:line="580" w:lineRule="exact"/>
        <w:ind w:left="3195" w:leftChars="912"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刘靖宇  </w:t>
      </w:r>
      <w:r>
        <w:rPr>
          <w:rFonts w:hint="eastAsia" w:ascii="Times New Roman" w:hAnsi="Times New Roman" w:eastAsia="方正仿宋_GBK" w:cs="Times New Roman"/>
          <w:sz w:val="32"/>
          <w:szCs w:val="32"/>
        </w:rPr>
        <w:t>市委教育工委委员、市教育局副局长</w:t>
      </w:r>
    </w:p>
    <w:p w14:paraId="41934926">
      <w:pPr>
        <w:spacing w:line="580" w:lineRule="exact"/>
        <w:ind w:left="3195" w:leftChars="912" w:hanging="1280" w:hangingChars="400"/>
        <w:rPr>
          <w:rFonts w:hint="default" w:ascii="Times New Roman" w:hAnsi="Times New Roman" w:eastAsia="方正仿宋_GBK" w:cs="Times New Roman"/>
          <w:w w:val="100"/>
          <w:sz w:val="32"/>
          <w:szCs w:val="32"/>
          <w:lang w:val="en-US" w:eastAsia="zh-CN"/>
        </w:rPr>
      </w:pPr>
      <w:r>
        <w:rPr>
          <w:rFonts w:hint="eastAsia" w:ascii="Times New Roman" w:hAnsi="Times New Roman" w:eastAsia="方正仿宋_GBK" w:cs="Times New Roman"/>
          <w:w w:val="100"/>
          <w:sz w:val="32"/>
          <w:szCs w:val="32"/>
          <w:lang w:val="en-US" w:eastAsia="zh-CN"/>
        </w:rPr>
        <w:t xml:space="preserve">夏  群  </w:t>
      </w:r>
      <w:r>
        <w:rPr>
          <w:rFonts w:hint="eastAsia" w:ascii="Times New Roman" w:hAnsi="Times New Roman" w:eastAsia="方正仿宋_GBK" w:cs="Times New Roman"/>
          <w:spacing w:val="-6"/>
          <w:w w:val="100"/>
          <w:sz w:val="32"/>
          <w:szCs w:val="32"/>
          <w:lang w:val="en-US" w:eastAsia="zh-CN"/>
        </w:rPr>
        <w:t>市委教育工委委员、市教育局副局长(挂职)</w:t>
      </w:r>
    </w:p>
    <w:p w14:paraId="57335D58">
      <w:pPr>
        <w:spacing w:line="580" w:lineRule="exact"/>
        <w:ind w:left="3195" w:leftChars="912" w:hanging="1280" w:hanging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杨晓燕</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市教育局二级调研员</w:t>
      </w:r>
    </w:p>
    <w:p w14:paraId="522CB53A">
      <w:pPr>
        <w:spacing w:line="580" w:lineRule="exact"/>
        <w:ind w:left="3195" w:leftChars="912" w:hanging="1280" w:hangingChars="400"/>
        <w:rPr>
          <w:rFonts w:ascii="Times New Roman" w:hAnsi="Times New Roman" w:eastAsia="方正仿宋_GBK" w:cs="Times New Roman"/>
          <w:sz w:val="32"/>
          <w:szCs w:val="32"/>
        </w:rPr>
      </w:pPr>
      <w:r>
        <w:rPr>
          <w:rFonts w:ascii="Times New Roman" w:hAnsi="Times New Roman" w:eastAsia="方正仿宋_GBK" w:cs="Times New Roman"/>
          <w:w w:val="100"/>
          <w:sz w:val="32"/>
          <w:szCs w:val="32"/>
        </w:rPr>
        <w:t>王邦柱  市委教育工委委员、市中小学教学研究室主任</w:t>
      </w:r>
    </w:p>
    <w:p w14:paraId="2C4DD9EC">
      <w:pPr>
        <w:spacing w:line="580" w:lineRule="exact"/>
        <w:ind w:left="2101" w:leftChars="391"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员：由市教育局机关各处室、各直属事业单位主要负责人担任。</w:t>
      </w:r>
    </w:p>
    <w:p w14:paraId="413A3999">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领导小组日常工作由市教育局基础教育处、市教育考试中心、市职社教研室等处室承担。</w:t>
      </w:r>
    </w:p>
    <w:p w14:paraId="646E3B5F">
      <w:pPr>
        <w:spacing w:line="580" w:lineRule="exact"/>
        <w:ind w:firstLine="640" w:firstLineChars="200"/>
        <w:rPr>
          <w:rFonts w:ascii="Times New Roman" w:hAnsi="Times New Roman" w:eastAsia="方正仿宋_GBK" w:cs="Times New Roman"/>
          <w:sz w:val="32"/>
          <w:szCs w:val="32"/>
        </w:rPr>
      </w:pPr>
    </w:p>
    <w:p w14:paraId="3C29D510">
      <w:pPr>
        <w:spacing w:line="580" w:lineRule="exact"/>
        <w:ind w:firstLine="640" w:firstLineChars="200"/>
        <w:rPr>
          <w:rFonts w:ascii="Times New Roman" w:hAnsi="Times New Roman" w:eastAsia="方正仿宋_GBK" w:cs="Times New Roman"/>
          <w:sz w:val="32"/>
          <w:szCs w:val="32"/>
        </w:rPr>
      </w:pPr>
    </w:p>
    <w:p w14:paraId="4C4FF58A">
      <w:pPr>
        <w:spacing w:line="580" w:lineRule="exact"/>
        <w:ind w:right="96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宿迁市教育局      </w:t>
      </w:r>
    </w:p>
    <w:p w14:paraId="0DD58F67">
      <w:pPr>
        <w:spacing w:line="580" w:lineRule="exact"/>
        <w:ind w:right="6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年5月1</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 xml:space="preserve">日    </w:t>
      </w:r>
    </w:p>
    <w:p w14:paraId="3A7EDABE">
      <w:pPr>
        <w:spacing w:line="580" w:lineRule="exact"/>
        <w:jc w:val="right"/>
        <w:rPr>
          <w:rFonts w:ascii="Times New Roman" w:hAnsi="Times New Roman" w:eastAsia="方正仿宋_GBK" w:cs="Times New Roman"/>
          <w:sz w:val="32"/>
          <w:szCs w:val="32"/>
        </w:rPr>
      </w:pPr>
    </w:p>
    <w:p w14:paraId="69F404F8">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14:paraId="25FCCA67">
      <w:pPr>
        <w:spacing w:line="580" w:lineRule="exact"/>
        <w:ind w:firstLine="640" w:firstLineChars="200"/>
        <w:rPr>
          <w:rFonts w:ascii="Times New Roman" w:hAnsi="Times New Roman" w:eastAsia="仿宋_GB2312" w:cs="Times New Roman"/>
          <w:sz w:val="32"/>
          <w:szCs w:val="32"/>
        </w:rPr>
      </w:pPr>
    </w:p>
    <w:p w14:paraId="56C2398E">
      <w:pPr>
        <w:spacing w:line="580" w:lineRule="exact"/>
        <w:ind w:firstLine="640" w:firstLineChars="200"/>
        <w:rPr>
          <w:rFonts w:ascii="Times New Roman" w:hAnsi="Times New Roman" w:eastAsia="仿宋_GB2312" w:cs="Times New Roman"/>
          <w:sz w:val="32"/>
          <w:szCs w:val="32"/>
        </w:rPr>
      </w:pPr>
    </w:p>
    <w:p w14:paraId="63F53858">
      <w:pPr>
        <w:pStyle w:val="2"/>
        <w:spacing w:line="200" w:lineRule="exact"/>
        <w:rPr>
          <w:rFonts w:ascii="Times New Roman" w:hAnsi="Times New Roman"/>
        </w:rPr>
      </w:pPr>
    </w:p>
    <w:p w14:paraId="39F589A2">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418465</wp:posOffset>
                </wp:positionV>
                <wp:extent cx="5553710" cy="0"/>
                <wp:effectExtent l="0" t="0" r="279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32.95pt;height:0pt;width:437.3pt;z-index:251660288;mso-width-relative:page;mso-height-relative:page;" filled="f" stroked="t" coordsize="21600,21600" o:gfxdata="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iXsHVAAAABwEA&#10;AA8AAAAAAAAAAQAgAAAAIgAAAGRycy9kb3ducmV2LnhtbFBLAQIUABQAAAAIAIdO4kAnGkvZ5AEA&#10;AKo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19685</wp:posOffset>
                </wp:positionV>
                <wp:extent cx="5553710" cy="0"/>
                <wp:effectExtent l="0" t="0" r="2794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1.55pt;height:0pt;width:437.3pt;z-index:251659264;mso-width-relative:page;mso-height-relative:page;" filled="f" stroked="t" coordsize="21600,21600" o:gfxdata="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7e8rUAAAABQEAAA8A&#10;AAAAAAAAAQAgAAAAIgAAAGRycy9kb3ducmV2LnhtbFBLAQIUABQAAAAIAIdO4kDzkUh94gEAAKoD&#10;AAAOAAAAAAAAAAEAIAAAACMBAABkcnMvZTJvRG9jLnhtbFBLBQYAAAAABgAGAFkBAAB3BQAAAAA=&#10;">
                <v:fill on="f" focussize="0,0"/>
                <v:stroke color="#000000" joinstyle="round"/>
                <v:imagedata o:title=""/>
                <o:lock v:ext="edit" aspectratio="f"/>
              </v:line>
            </w:pict>
          </mc:Fallback>
        </mc:AlternateContent>
      </w:r>
      <w:r>
        <w:rPr>
          <w:rFonts w:ascii="Times New Roman" w:hAnsi="Times New Roman" w:eastAsia="方正仿宋_GBK" w:cs="Times New Roman"/>
          <w:color w:val="000000"/>
          <w:sz w:val="32"/>
          <w:szCs w:val="32"/>
        </w:rPr>
        <w:t>宿迁市教育局办公室                 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年5月1</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日印发</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978386"/>
    </w:sdtPr>
    <w:sdtEndPr>
      <w:rPr>
        <w:rFonts w:ascii="Times New Roman" w:hAnsi="Times New Roman" w:cs="Times New Roman"/>
        <w:sz w:val="28"/>
        <w:szCs w:val="28"/>
      </w:rPr>
    </w:sdtEndPr>
    <w:sdtContent>
      <w:p w14:paraId="197F95C6">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sdtContent>
  </w:sdt>
  <w:p w14:paraId="555BC18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MGUwZmE0NmM2NmIxZDNiZGJhNTZmZTk5OWUwMWIifQ=="/>
  </w:docVars>
  <w:rsids>
    <w:rsidRoot w:val="009F2947"/>
    <w:rsid w:val="00096742"/>
    <w:rsid w:val="000F3AAD"/>
    <w:rsid w:val="001C6E8A"/>
    <w:rsid w:val="001D1725"/>
    <w:rsid w:val="00243CA9"/>
    <w:rsid w:val="00246CBF"/>
    <w:rsid w:val="00312ADE"/>
    <w:rsid w:val="00404609"/>
    <w:rsid w:val="00447D3F"/>
    <w:rsid w:val="00456A00"/>
    <w:rsid w:val="004B0E04"/>
    <w:rsid w:val="004B568F"/>
    <w:rsid w:val="00516267"/>
    <w:rsid w:val="0058133E"/>
    <w:rsid w:val="005B5158"/>
    <w:rsid w:val="00630209"/>
    <w:rsid w:val="0064295C"/>
    <w:rsid w:val="006D0C9D"/>
    <w:rsid w:val="00734D74"/>
    <w:rsid w:val="007613F2"/>
    <w:rsid w:val="007663C0"/>
    <w:rsid w:val="00787D9B"/>
    <w:rsid w:val="008828D1"/>
    <w:rsid w:val="008C1DF0"/>
    <w:rsid w:val="008C7660"/>
    <w:rsid w:val="008D0DC0"/>
    <w:rsid w:val="00923F34"/>
    <w:rsid w:val="00924FD4"/>
    <w:rsid w:val="009714DA"/>
    <w:rsid w:val="00972F6C"/>
    <w:rsid w:val="009A242C"/>
    <w:rsid w:val="009B6D4D"/>
    <w:rsid w:val="009F2947"/>
    <w:rsid w:val="009F4A80"/>
    <w:rsid w:val="00A07183"/>
    <w:rsid w:val="00A55D80"/>
    <w:rsid w:val="00A712DA"/>
    <w:rsid w:val="00AF00EA"/>
    <w:rsid w:val="00AF139E"/>
    <w:rsid w:val="00B11818"/>
    <w:rsid w:val="00B5799C"/>
    <w:rsid w:val="00C66EB5"/>
    <w:rsid w:val="00C735A6"/>
    <w:rsid w:val="00D2761B"/>
    <w:rsid w:val="00D27935"/>
    <w:rsid w:val="00DA1D85"/>
    <w:rsid w:val="00DE643B"/>
    <w:rsid w:val="00DF06EF"/>
    <w:rsid w:val="00E569E5"/>
    <w:rsid w:val="00E96818"/>
    <w:rsid w:val="00EC0AC8"/>
    <w:rsid w:val="00EE6334"/>
    <w:rsid w:val="00EF7655"/>
    <w:rsid w:val="00F10AB2"/>
    <w:rsid w:val="00F84904"/>
    <w:rsid w:val="00F853B6"/>
    <w:rsid w:val="00F96C3B"/>
    <w:rsid w:val="00FA622F"/>
    <w:rsid w:val="00FE6767"/>
    <w:rsid w:val="00FF748E"/>
    <w:rsid w:val="03DE3F38"/>
    <w:rsid w:val="05726FE1"/>
    <w:rsid w:val="07E646C2"/>
    <w:rsid w:val="0E236B24"/>
    <w:rsid w:val="154222ED"/>
    <w:rsid w:val="1572501E"/>
    <w:rsid w:val="16354772"/>
    <w:rsid w:val="16CC5E3B"/>
    <w:rsid w:val="17F75AD8"/>
    <w:rsid w:val="18BE2143"/>
    <w:rsid w:val="288D3427"/>
    <w:rsid w:val="2C9A246E"/>
    <w:rsid w:val="347A51A8"/>
    <w:rsid w:val="41130863"/>
    <w:rsid w:val="418238EE"/>
    <w:rsid w:val="42310E70"/>
    <w:rsid w:val="434E0E1D"/>
    <w:rsid w:val="48A20D07"/>
    <w:rsid w:val="4AD60806"/>
    <w:rsid w:val="4CB42DC9"/>
    <w:rsid w:val="4EF249C9"/>
    <w:rsid w:val="50B146FC"/>
    <w:rsid w:val="54363D83"/>
    <w:rsid w:val="56D227CA"/>
    <w:rsid w:val="64D90EEE"/>
    <w:rsid w:val="695A3A20"/>
    <w:rsid w:val="6C90660F"/>
    <w:rsid w:val="6E315BD0"/>
    <w:rsid w:val="7040034C"/>
    <w:rsid w:val="73571C35"/>
    <w:rsid w:val="77CB0BB9"/>
    <w:rsid w:val="7A523B44"/>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99"/>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autoRedefine/>
    <w:qFormat/>
    <w:uiPriority w:val="99"/>
    <w:rPr>
      <w:rFonts w:ascii="Times New Roman" w:hAnsi="Times New Roman" w:eastAsia="宋体" w:cs="Times New Roman"/>
      <w:kern w:val="2"/>
      <w:sz w:val="21"/>
      <w:szCs w:val="24"/>
    </w:rPr>
  </w:style>
  <w:style w:type="character" w:customStyle="1" w:styleId="11">
    <w:name w:val="批注框文本 字符"/>
    <w:basedOn w:val="7"/>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509</Words>
  <Characters>526</Characters>
  <Lines>4</Lines>
  <Paragraphs>1</Paragraphs>
  <TotalTime>10</TotalTime>
  <ScaleCrop>false</ScaleCrop>
  <LinksUpToDate>false</LinksUpToDate>
  <CharactersWithSpaces>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45394846@qq.com</dc:creator>
  <cp:lastModifiedBy>Administrator</cp:lastModifiedBy>
  <cp:lastPrinted>2025-05-22T07:33:23Z</cp:lastPrinted>
  <dcterms:modified xsi:type="dcterms:W3CDTF">2025-05-22T07:33:30Z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F85DA389D10A480F885867851A1AA542</vt:lpwstr>
  </property>
  <property fmtid="{D5CDD505-2E9C-101B-9397-08002B2CF9AE}" pid="4" name="KSOTemplateDocerSaveRecord">
    <vt:lpwstr>eyJoZGlkIjoiZjFlOTJkY2Y5MzRkNTAwYjIxOGYwMmI2NTE5YTA1NzMifQ==</vt:lpwstr>
  </property>
</Properties>
</file>